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00ED2" w14:textId="77777777" w:rsidR="009860D6" w:rsidRPr="00F721F7" w:rsidRDefault="009860D6" w:rsidP="009860D6">
      <w:pPr>
        <w:jc w:val="both"/>
        <w:rPr>
          <w:rFonts w:ascii="Tahoma" w:hAnsi="Tahoma" w:cs="Tahoma"/>
          <w:b/>
        </w:rPr>
      </w:pPr>
      <w:r w:rsidRPr="00F721F7">
        <w:rPr>
          <w:rFonts w:ascii="Tahoma" w:hAnsi="Tahoma" w:cs="Tahoma"/>
          <w:b/>
        </w:rPr>
        <w:tab/>
      </w:r>
      <w:r w:rsidRPr="00F721F7">
        <w:rPr>
          <w:rFonts w:ascii="Tahoma" w:hAnsi="Tahoma" w:cs="Tahoma"/>
          <w:b/>
        </w:rPr>
        <w:tab/>
      </w:r>
      <w:r w:rsidRPr="00F721F7">
        <w:rPr>
          <w:rFonts w:ascii="Tahoma" w:hAnsi="Tahoma" w:cs="Tahoma"/>
          <w:b/>
        </w:rPr>
        <w:tab/>
      </w:r>
      <w:r w:rsidRPr="00F721F7">
        <w:rPr>
          <w:rFonts w:ascii="Tahoma" w:hAnsi="Tahoma" w:cs="Tahoma"/>
          <w:b/>
        </w:rPr>
        <w:tab/>
      </w:r>
    </w:p>
    <w:tbl>
      <w:tblPr>
        <w:tblW w:w="5974" w:type="dxa"/>
        <w:tblInd w:w="2684" w:type="dxa"/>
        <w:tblLayout w:type="fixed"/>
        <w:tblLook w:val="0000" w:firstRow="0" w:lastRow="0" w:firstColumn="0" w:lastColumn="0" w:noHBand="0" w:noVBand="0"/>
      </w:tblPr>
      <w:tblGrid>
        <w:gridCol w:w="1800"/>
        <w:gridCol w:w="540"/>
        <w:gridCol w:w="3634"/>
      </w:tblGrid>
      <w:tr w:rsidR="009860D6" w:rsidRPr="00675248" w14:paraId="704DACB9" w14:textId="77777777" w:rsidTr="005D3215">
        <w:tc>
          <w:tcPr>
            <w:tcW w:w="1800" w:type="dxa"/>
          </w:tcPr>
          <w:p w14:paraId="65656847" w14:textId="77777777" w:rsidR="009860D6" w:rsidRPr="00675248" w:rsidRDefault="009860D6" w:rsidP="005D3215">
            <w:pPr>
              <w:pStyle w:val="NoSpacing"/>
              <w:rPr>
                <w:rFonts w:ascii="Arial" w:hAnsi="Arial" w:cs="Arial"/>
              </w:rPr>
            </w:pPr>
            <w:r w:rsidRPr="00675248">
              <w:rPr>
                <w:rFonts w:ascii="Arial" w:hAnsi="Arial" w:cs="Arial"/>
              </w:rPr>
              <w:t>Name</w:t>
            </w:r>
          </w:p>
        </w:tc>
        <w:tc>
          <w:tcPr>
            <w:tcW w:w="540" w:type="dxa"/>
          </w:tcPr>
          <w:p w14:paraId="7E5E4B66" w14:textId="77777777" w:rsidR="009860D6" w:rsidRPr="00675248" w:rsidRDefault="009860D6" w:rsidP="005D3215">
            <w:pPr>
              <w:pStyle w:val="NoSpacing"/>
              <w:rPr>
                <w:rFonts w:ascii="Arial" w:hAnsi="Arial" w:cs="Arial"/>
              </w:rPr>
            </w:pPr>
            <w:r w:rsidRPr="00675248">
              <w:rPr>
                <w:rFonts w:ascii="Arial" w:hAnsi="Arial" w:cs="Arial"/>
              </w:rPr>
              <w:t>:</w:t>
            </w:r>
          </w:p>
        </w:tc>
        <w:tc>
          <w:tcPr>
            <w:tcW w:w="3634" w:type="dxa"/>
          </w:tcPr>
          <w:p w14:paraId="027F7F92" w14:textId="77777777" w:rsidR="009860D6" w:rsidRPr="00675248" w:rsidRDefault="009860D6" w:rsidP="005D3215">
            <w:pPr>
              <w:pStyle w:val="NoSpacing"/>
              <w:rPr>
                <w:rFonts w:ascii="Arial" w:hAnsi="Arial" w:cs="Arial"/>
              </w:rPr>
            </w:pPr>
            <w:r w:rsidRPr="00675248">
              <w:rPr>
                <w:rFonts w:ascii="Arial" w:hAnsi="Arial" w:cs="Arial"/>
              </w:rPr>
              <w:t>Michelle Jukes</w:t>
            </w:r>
          </w:p>
        </w:tc>
      </w:tr>
      <w:tr w:rsidR="009860D6" w:rsidRPr="00675248" w14:paraId="195E5E87" w14:textId="77777777" w:rsidTr="005D3215">
        <w:tc>
          <w:tcPr>
            <w:tcW w:w="1800" w:type="dxa"/>
          </w:tcPr>
          <w:p w14:paraId="6EE8273F" w14:textId="77777777" w:rsidR="009860D6" w:rsidRPr="00675248" w:rsidRDefault="009860D6" w:rsidP="005D3215">
            <w:pPr>
              <w:pStyle w:val="NoSpacing"/>
              <w:rPr>
                <w:rFonts w:ascii="Arial" w:hAnsi="Arial" w:cs="Arial"/>
              </w:rPr>
            </w:pPr>
            <w:r w:rsidRPr="00675248">
              <w:rPr>
                <w:rFonts w:ascii="Arial" w:hAnsi="Arial" w:cs="Arial"/>
              </w:rPr>
              <w:t>Direct Line</w:t>
            </w:r>
          </w:p>
        </w:tc>
        <w:tc>
          <w:tcPr>
            <w:tcW w:w="540" w:type="dxa"/>
          </w:tcPr>
          <w:p w14:paraId="5B369E56" w14:textId="77777777" w:rsidR="009860D6" w:rsidRPr="00675248" w:rsidRDefault="009860D6" w:rsidP="005D3215">
            <w:pPr>
              <w:pStyle w:val="NoSpacing"/>
              <w:rPr>
                <w:rFonts w:ascii="Arial" w:hAnsi="Arial" w:cs="Arial"/>
              </w:rPr>
            </w:pPr>
            <w:r w:rsidRPr="00675248">
              <w:rPr>
                <w:rFonts w:ascii="Arial" w:hAnsi="Arial" w:cs="Arial"/>
              </w:rPr>
              <w:t>:</w:t>
            </w:r>
          </w:p>
        </w:tc>
        <w:tc>
          <w:tcPr>
            <w:tcW w:w="3634" w:type="dxa"/>
          </w:tcPr>
          <w:p w14:paraId="59652C39" w14:textId="74B97296" w:rsidR="009860D6" w:rsidRPr="00675248" w:rsidRDefault="009860D6" w:rsidP="005D3215">
            <w:pPr>
              <w:pStyle w:val="NoSpacing"/>
              <w:rPr>
                <w:rFonts w:ascii="Arial" w:hAnsi="Arial" w:cs="Arial"/>
              </w:rPr>
            </w:pPr>
            <w:r w:rsidRPr="00675248">
              <w:rPr>
                <w:rFonts w:ascii="Arial" w:hAnsi="Arial" w:cs="Arial"/>
              </w:rPr>
              <w:t>0151 233 3934</w:t>
            </w:r>
            <w:r w:rsidR="00C17198">
              <w:rPr>
                <w:rFonts w:ascii="Arial" w:hAnsi="Arial" w:cs="Arial"/>
              </w:rPr>
              <w:t xml:space="preserve"> </w:t>
            </w:r>
            <w:r w:rsidR="00297051">
              <w:rPr>
                <w:rFonts w:ascii="Arial" w:hAnsi="Arial" w:cs="Arial"/>
              </w:rPr>
              <w:t xml:space="preserve">/ </w:t>
            </w:r>
            <w:r w:rsidR="00496570">
              <w:rPr>
                <w:rFonts w:ascii="Arial" w:hAnsi="Arial" w:cs="Arial"/>
              </w:rPr>
              <w:t>07894 257960</w:t>
            </w:r>
          </w:p>
        </w:tc>
      </w:tr>
      <w:tr w:rsidR="00496570" w:rsidRPr="00675248" w14:paraId="13C2BE09" w14:textId="77777777" w:rsidTr="005D3215">
        <w:tc>
          <w:tcPr>
            <w:tcW w:w="1800" w:type="dxa"/>
          </w:tcPr>
          <w:p w14:paraId="545D1006" w14:textId="19DE877B" w:rsidR="00496570" w:rsidRPr="00675248" w:rsidRDefault="00496570" w:rsidP="00496570">
            <w:pPr>
              <w:pStyle w:val="NoSpacing"/>
              <w:rPr>
                <w:rFonts w:ascii="Arial" w:hAnsi="Arial" w:cs="Arial"/>
              </w:rPr>
            </w:pPr>
            <w:r w:rsidRPr="00675248">
              <w:rPr>
                <w:rFonts w:ascii="Arial" w:hAnsi="Arial" w:cs="Arial"/>
              </w:rPr>
              <w:t>Email</w:t>
            </w:r>
          </w:p>
        </w:tc>
        <w:tc>
          <w:tcPr>
            <w:tcW w:w="540" w:type="dxa"/>
          </w:tcPr>
          <w:p w14:paraId="113C8BC0" w14:textId="09003C00" w:rsidR="00496570" w:rsidRPr="00675248" w:rsidRDefault="00496570" w:rsidP="00496570">
            <w:pPr>
              <w:pStyle w:val="NoSpacing"/>
              <w:rPr>
                <w:rFonts w:ascii="Arial" w:hAnsi="Arial" w:cs="Arial"/>
              </w:rPr>
            </w:pPr>
            <w:r w:rsidRPr="00675248">
              <w:rPr>
                <w:rFonts w:ascii="Arial" w:hAnsi="Arial" w:cs="Arial"/>
              </w:rPr>
              <w:t>:</w:t>
            </w:r>
          </w:p>
        </w:tc>
        <w:tc>
          <w:tcPr>
            <w:tcW w:w="3634" w:type="dxa"/>
          </w:tcPr>
          <w:p w14:paraId="5ACA08DC" w14:textId="690A8CF6" w:rsidR="00496570" w:rsidRPr="00675248" w:rsidRDefault="00496570" w:rsidP="00496570">
            <w:pPr>
              <w:pStyle w:val="NoSpacing"/>
              <w:rPr>
                <w:rFonts w:ascii="Arial" w:hAnsi="Arial" w:cs="Arial"/>
              </w:rPr>
            </w:pPr>
            <w:r w:rsidRPr="00675248">
              <w:rPr>
                <w:rFonts w:ascii="Arial" w:hAnsi="Arial" w:cs="Arial"/>
              </w:rPr>
              <w:t>Michelle.jukes@si.liverpool.gov.uk</w:t>
            </w:r>
          </w:p>
        </w:tc>
      </w:tr>
      <w:tr w:rsidR="00496570" w:rsidRPr="00675248" w14:paraId="76BB5FED" w14:textId="77777777" w:rsidTr="005D3215">
        <w:tc>
          <w:tcPr>
            <w:tcW w:w="1800" w:type="dxa"/>
          </w:tcPr>
          <w:p w14:paraId="31011824" w14:textId="54CEA5B6" w:rsidR="00496570" w:rsidRPr="00675248" w:rsidRDefault="00496570" w:rsidP="00496570">
            <w:pPr>
              <w:pStyle w:val="NoSpacing"/>
              <w:rPr>
                <w:rFonts w:ascii="Arial" w:hAnsi="Arial" w:cs="Arial"/>
              </w:rPr>
            </w:pPr>
            <w:r w:rsidRPr="00675248">
              <w:rPr>
                <w:rFonts w:ascii="Arial" w:hAnsi="Arial" w:cs="Arial"/>
              </w:rPr>
              <w:t>Our ref</w:t>
            </w:r>
          </w:p>
        </w:tc>
        <w:tc>
          <w:tcPr>
            <w:tcW w:w="540" w:type="dxa"/>
          </w:tcPr>
          <w:p w14:paraId="1207F1C0" w14:textId="16B829FC" w:rsidR="00496570" w:rsidRPr="00675248" w:rsidRDefault="00496570" w:rsidP="00496570">
            <w:pPr>
              <w:pStyle w:val="NoSpacing"/>
              <w:rPr>
                <w:rFonts w:ascii="Arial" w:hAnsi="Arial" w:cs="Arial"/>
              </w:rPr>
            </w:pPr>
            <w:r w:rsidRPr="00675248">
              <w:rPr>
                <w:rFonts w:ascii="Arial" w:hAnsi="Arial" w:cs="Arial"/>
              </w:rPr>
              <w:t>:</w:t>
            </w:r>
          </w:p>
        </w:tc>
        <w:tc>
          <w:tcPr>
            <w:tcW w:w="3634" w:type="dxa"/>
          </w:tcPr>
          <w:p w14:paraId="55D20FF7" w14:textId="35A29008" w:rsidR="00496570" w:rsidRPr="00675248" w:rsidRDefault="00496570" w:rsidP="00496570">
            <w:pPr>
              <w:pStyle w:val="NoSpacing"/>
              <w:rPr>
                <w:rFonts w:ascii="Arial" w:hAnsi="Arial" w:cs="Arial"/>
              </w:rPr>
            </w:pPr>
            <w:r w:rsidRPr="00675248">
              <w:rPr>
                <w:rFonts w:ascii="Arial" w:hAnsi="Arial" w:cs="Arial"/>
              </w:rPr>
              <w:t>Settlements 20</w:t>
            </w:r>
            <w:r>
              <w:rPr>
                <w:rFonts w:ascii="Arial" w:hAnsi="Arial" w:cs="Arial"/>
              </w:rPr>
              <w:t>2</w:t>
            </w:r>
            <w:r w:rsidR="00BC25F2">
              <w:rPr>
                <w:rFonts w:ascii="Arial" w:hAnsi="Arial" w:cs="Arial"/>
              </w:rPr>
              <w:t>2</w:t>
            </w:r>
            <w:r w:rsidRPr="00675248">
              <w:rPr>
                <w:rFonts w:ascii="Arial" w:hAnsi="Arial" w:cs="Arial"/>
              </w:rPr>
              <w:t>.</w:t>
            </w:r>
            <w:r>
              <w:rPr>
                <w:rFonts w:ascii="Arial" w:hAnsi="Arial" w:cs="Arial"/>
              </w:rPr>
              <w:t>2</w:t>
            </w:r>
            <w:r w:rsidR="00BC25F2">
              <w:rPr>
                <w:rFonts w:ascii="Arial" w:hAnsi="Arial" w:cs="Arial"/>
              </w:rPr>
              <w:t>3</w:t>
            </w:r>
          </w:p>
        </w:tc>
      </w:tr>
      <w:tr w:rsidR="00496570" w:rsidRPr="00675248" w14:paraId="34FEB46E" w14:textId="77777777" w:rsidTr="005D3215">
        <w:tc>
          <w:tcPr>
            <w:tcW w:w="1800" w:type="dxa"/>
          </w:tcPr>
          <w:p w14:paraId="0D5C0834" w14:textId="6087E5B8" w:rsidR="00496570" w:rsidRPr="00675248" w:rsidRDefault="00496570" w:rsidP="00496570">
            <w:pPr>
              <w:pStyle w:val="NoSpacing"/>
              <w:rPr>
                <w:rFonts w:ascii="Arial" w:hAnsi="Arial" w:cs="Arial"/>
              </w:rPr>
            </w:pPr>
            <w:r w:rsidRPr="00675248">
              <w:rPr>
                <w:rFonts w:ascii="Arial" w:hAnsi="Arial" w:cs="Arial"/>
              </w:rPr>
              <w:t>Date</w:t>
            </w:r>
          </w:p>
        </w:tc>
        <w:tc>
          <w:tcPr>
            <w:tcW w:w="540" w:type="dxa"/>
          </w:tcPr>
          <w:p w14:paraId="1EB3652B" w14:textId="58849C1C" w:rsidR="00496570" w:rsidRPr="00675248" w:rsidRDefault="00496570" w:rsidP="00496570">
            <w:pPr>
              <w:pStyle w:val="NoSpacing"/>
              <w:rPr>
                <w:rFonts w:ascii="Arial" w:hAnsi="Arial" w:cs="Arial"/>
              </w:rPr>
            </w:pPr>
            <w:r w:rsidRPr="00675248">
              <w:rPr>
                <w:rFonts w:ascii="Arial" w:hAnsi="Arial" w:cs="Arial"/>
              </w:rPr>
              <w:t>:</w:t>
            </w:r>
          </w:p>
        </w:tc>
        <w:tc>
          <w:tcPr>
            <w:tcW w:w="3634" w:type="dxa"/>
          </w:tcPr>
          <w:p w14:paraId="633CF7E3" w14:textId="58552960" w:rsidR="00496570" w:rsidRPr="00675248" w:rsidRDefault="00496570" w:rsidP="00496570">
            <w:pPr>
              <w:pStyle w:val="NoSpacing"/>
              <w:rPr>
                <w:rFonts w:ascii="Arial" w:hAnsi="Arial" w:cs="Arial"/>
              </w:rPr>
            </w:pPr>
            <w:r>
              <w:rPr>
                <w:rFonts w:ascii="Arial" w:hAnsi="Arial" w:cs="Arial"/>
              </w:rPr>
              <w:t>2</w:t>
            </w:r>
            <w:r w:rsidR="00BC25F2">
              <w:rPr>
                <w:rFonts w:ascii="Arial" w:hAnsi="Arial" w:cs="Arial"/>
              </w:rPr>
              <w:t>8</w:t>
            </w:r>
            <w:r w:rsidRPr="00C17198">
              <w:rPr>
                <w:rFonts w:ascii="Arial" w:hAnsi="Arial" w:cs="Arial"/>
                <w:vertAlign w:val="superscript"/>
              </w:rPr>
              <w:t>th</w:t>
            </w:r>
            <w:r w:rsidRPr="00C17198">
              <w:rPr>
                <w:rFonts w:ascii="Arial" w:hAnsi="Arial" w:cs="Arial"/>
              </w:rPr>
              <w:t xml:space="preserve"> April 202</w:t>
            </w:r>
            <w:r w:rsidR="00BC25F2">
              <w:rPr>
                <w:rFonts w:ascii="Arial" w:hAnsi="Arial" w:cs="Arial"/>
              </w:rPr>
              <w:t>3</w:t>
            </w:r>
          </w:p>
        </w:tc>
      </w:tr>
      <w:tr w:rsidR="00496570" w:rsidRPr="00675248" w14:paraId="540E64F4" w14:textId="77777777" w:rsidTr="005D3215">
        <w:tc>
          <w:tcPr>
            <w:tcW w:w="1800" w:type="dxa"/>
          </w:tcPr>
          <w:p w14:paraId="2A5CA832" w14:textId="2F1B4A6C" w:rsidR="00496570" w:rsidRPr="00675248" w:rsidRDefault="00496570" w:rsidP="00496570">
            <w:pPr>
              <w:pStyle w:val="NoSpacing"/>
              <w:rPr>
                <w:rFonts w:ascii="Arial" w:hAnsi="Arial" w:cs="Arial"/>
              </w:rPr>
            </w:pPr>
          </w:p>
        </w:tc>
        <w:tc>
          <w:tcPr>
            <w:tcW w:w="540" w:type="dxa"/>
          </w:tcPr>
          <w:p w14:paraId="3FAD3D89" w14:textId="5A55F816" w:rsidR="00496570" w:rsidRPr="00675248" w:rsidRDefault="00496570" w:rsidP="00496570">
            <w:pPr>
              <w:pStyle w:val="NoSpacing"/>
              <w:rPr>
                <w:rFonts w:ascii="Arial" w:hAnsi="Arial" w:cs="Arial"/>
              </w:rPr>
            </w:pPr>
          </w:p>
        </w:tc>
        <w:tc>
          <w:tcPr>
            <w:tcW w:w="3634" w:type="dxa"/>
          </w:tcPr>
          <w:p w14:paraId="741E9386" w14:textId="78832601" w:rsidR="00496570" w:rsidRPr="00675248" w:rsidRDefault="00496570" w:rsidP="00496570">
            <w:pPr>
              <w:pStyle w:val="NoSpacing"/>
              <w:rPr>
                <w:rFonts w:ascii="Arial" w:hAnsi="Arial" w:cs="Arial"/>
              </w:rPr>
            </w:pPr>
          </w:p>
        </w:tc>
      </w:tr>
    </w:tbl>
    <w:p w14:paraId="4743C66C" w14:textId="77777777" w:rsidR="009860D6" w:rsidRPr="00675248" w:rsidRDefault="009860D6" w:rsidP="009860D6">
      <w:pPr>
        <w:pStyle w:val="NoSpacing"/>
        <w:rPr>
          <w:rFonts w:ascii="Arial" w:hAnsi="Arial" w:cs="Arial"/>
        </w:rPr>
      </w:pPr>
      <w:r w:rsidRPr="00675248">
        <w:rPr>
          <w:rFonts w:ascii="Arial" w:hAnsi="Arial" w:cs="Arial"/>
          <w:b/>
        </w:rPr>
        <w:tab/>
      </w:r>
    </w:p>
    <w:p w14:paraId="0E1FF8A6" w14:textId="77777777" w:rsidR="009860D6" w:rsidRPr="00675248" w:rsidRDefault="009860D6" w:rsidP="009860D6">
      <w:pPr>
        <w:pStyle w:val="NoSpacing"/>
        <w:rPr>
          <w:rFonts w:ascii="Arial" w:hAnsi="Arial" w:cs="Arial"/>
        </w:rPr>
      </w:pPr>
      <w:r w:rsidRPr="00675248">
        <w:rPr>
          <w:rFonts w:ascii="Arial" w:hAnsi="Arial" w:cs="Arial"/>
        </w:rPr>
        <w:tab/>
      </w:r>
    </w:p>
    <w:p w14:paraId="7B92C2DB" w14:textId="19023932" w:rsidR="009860D6" w:rsidRPr="00675248" w:rsidRDefault="009860D6" w:rsidP="009860D6">
      <w:pPr>
        <w:pStyle w:val="NoSpacing"/>
        <w:rPr>
          <w:rFonts w:ascii="Arial" w:hAnsi="Arial" w:cs="Arial"/>
        </w:rPr>
      </w:pPr>
      <w:r w:rsidRPr="00675248">
        <w:rPr>
          <w:rFonts w:ascii="Arial" w:hAnsi="Arial" w:cs="Arial"/>
        </w:rPr>
        <w:t>To:</w:t>
      </w:r>
      <w:r w:rsidRPr="00675248">
        <w:rPr>
          <w:rFonts w:ascii="Arial" w:hAnsi="Arial" w:cs="Arial"/>
        </w:rPr>
        <w:tab/>
        <w:t xml:space="preserve">Head Teacher and </w:t>
      </w:r>
      <w:r w:rsidR="00496570">
        <w:rPr>
          <w:rFonts w:ascii="Arial" w:hAnsi="Arial" w:cs="Arial"/>
        </w:rPr>
        <w:t>School Business Managers</w:t>
      </w:r>
      <w:bookmarkStart w:id="0" w:name="_GoBack"/>
      <w:bookmarkEnd w:id="0"/>
      <w:r w:rsidR="00496570">
        <w:rPr>
          <w:rFonts w:ascii="Arial" w:hAnsi="Arial" w:cs="Arial"/>
        </w:rPr>
        <w:t xml:space="preserve"> /</w:t>
      </w:r>
      <w:r w:rsidR="00243D8D">
        <w:rPr>
          <w:rFonts w:ascii="Arial" w:hAnsi="Arial" w:cs="Arial"/>
        </w:rPr>
        <w:t xml:space="preserve"> </w:t>
      </w:r>
      <w:r w:rsidRPr="00675248">
        <w:rPr>
          <w:rFonts w:ascii="Arial" w:hAnsi="Arial" w:cs="Arial"/>
        </w:rPr>
        <w:t>Finance Officers</w:t>
      </w:r>
    </w:p>
    <w:p w14:paraId="484A417F" w14:textId="77777777" w:rsidR="009860D6" w:rsidRPr="004B7814" w:rsidRDefault="009860D6" w:rsidP="009860D6">
      <w:pPr>
        <w:pStyle w:val="NoSpacing"/>
        <w:rPr>
          <w:sz w:val="24"/>
          <w:szCs w:val="24"/>
        </w:rPr>
      </w:pPr>
    </w:p>
    <w:p w14:paraId="63BF7B61" w14:textId="77777777" w:rsidR="009860D6" w:rsidRPr="005D3632" w:rsidRDefault="009860D6" w:rsidP="009860D6">
      <w:pPr>
        <w:pStyle w:val="NoSpacing"/>
        <w:rPr>
          <w:b/>
          <w:sz w:val="24"/>
          <w:szCs w:val="24"/>
        </w:rPr>
      </w:pPr>
      <w:r>
        <w:rPr>
          <w:sz w:val="24"/>
          <w:szCs w:val="24"/>
        </w:rPr>
        <w:t xml:space="preserve">                                                 </w:t>
      </w:r>
    </w:p>
    <w:p w14:paraId="43ED14B3" w14:textId="4B6C43EB" w:rsidR="009860D6" w:rsidRPr="004B7814" w:rsidRDefault="009860D6" w:rsidP="009860D6">
      <w:pPr>
        <w:pStyle w:val="NoSpacing"/>
        <w:rPr>
          <w:b/>
          <w:sz w:val="24"/>
          <w:szCs w:val="24"/>
        </w:rPr>
      </w:pPr>
      <w:r>
        <w:rPr>
          <w:b/>
          <w:sz w:val="24"/>
          <w:szCs w:val="24"/>
        </w:rPr>
        <w:t>Outturn Cash Settlements 20</w:t>
      </w:r>
      <w:r w:rsidR="00B7300C">
        <w:rPr>
          <w:b/>
          <w:sz w:val="24"/>
          <w:szCs w:val="24"/>
        </w:rPr>
        <w:t>2</w:t>
      </w:r>
      <w:r w:rsidR="00BC25F2">
        <w:rPr>
          <w:b/>
          <w:sz w:val="24"/>
          <w:szCs w:val="24"/>
        </w:rPr>
        <w:t>2</w:t>
      </w:r>
      <w:r>
        <w:rPr>
          <w:b/>
          <w:sz w:val="24"/>
          <w:szCs w:val="24"/>
        </w:rPr>
        <w:t>/</w:t>
      </w:r>
      <w:r w:rsidR="00B65919">
        <w:rPr>
          <w:b/>
          <w:sz w:val="24"/>
          <w:szCs w:val="24"/>
        </w:rPr>
        <w:t>2</w:t>
      </w:r>
      <w:r w:rsidR="00BC25F2">
        <w:rPr>
          <w:b/>
          <w:sz w:val="24"/>
          <w:szCs w:val="24"/>
        </w:rPr>
        <w:t>3</w:t>
      </w:r>
    </w:p>
    <w:p w14:paraId="793FF668" w14:textId="77777777" w:rsidR="009860D6" w:rsidRDefault="009860D6" w:rsidP="009860D6">
      <w:pPr>
        <w:pStyle w:val="NoSpacing"/>
        <w:rPr>
          <w:sz w:val="24"/>
          <w:szCs w:val="24"/>
        </w:rPr>
      </w:pPr>
    </w:p>
    <w:p w14:paraId="25DCFCC1" w14:textId="77777777" w:rsidR="009860D6" w:rsidRDefault="009860D6" w:rsidP="009860D6">
      <w:pPr>
        <w:pStyle w:val="NoSpacing"/>
        <w:rPr>
          <w:sz w:val="24"/>
          <w:szCs w:val="24"/>
        </w:rPr>
      </w:pPr>
    </w:p>
    <w:p w14:paraId="29D92D17" w14:textId="77777777" w:rsidR="009860D6" w:rsidRPr="00BD65D4" w:rsidRDefault="009860D6" w:rsidP="009860D6">
      <w:pPr>
        <w:pStyle w:val="NoSpacing"/>
        <w:rPr>
          <w:b/>
          <w:sz w:val="24"/>
          <w:szCs w:val="24"/>
        </w:rPr>
      </w:pPr>
      <w:r w:rsidRPr="00BD65D4">
        <w:rPr>
          <w:b/>
          <w:sz w:val="24"/>
          <w:szCs w:val="24"/>
        </w:rPr>
        <w:t>What is a cash Settlement?</w:t>
      </w:r>
    </w:p>
    <w:p w14:paraId="0BA38EF2" w14:textId="77777777" w:rsidR="009860D6" w:rsidRDefault="009860D6" w:rsidP="009860D6">
      <w:pPr>
        <w:pStyle w:val="NoSpacing"/>
        <w:rPr>
          <w:sz w:val="24"/>
          <w:szCs w:val="24"/>
        </w:rPr>
      </w:pPr>
    </w:p>
    <w:p w14:paraId="1CAF8740" w14:textId="3E5D468A" w:rsidR="009860D6" w:rsidRPr="00675248" w:rsidRDefault="009860D6" w:rsidP="009860D6">
      <w:pPr>
        <w:pStyle w:val="NoSpacing"/>
        <w:rPr>
          <w:rFonts w:ascii="Arial" w:hAnsi="Arial" w:cs="Arial"/>
        </w:rPr>
      </w:pPr>
      <w:r w:rsidRPr="00675248">
        <w:rPr>
          <w:rFonts w:ascii="Arial" w:hAnsi="Arial" w:cs="Arial"/>
        </w:rPr>
        <w:t xml:space="preserve">The settlement figure represents the difference between what was owed to your school for </w:t>
      </w:r>
      <w:r>
        <w:rPr>
          <w:rFonts w:ascii="Arial" w:hAnsi="Arial" w:cs="Arial"/>
        </w:rPr>
        <w:t xml:space="preserve">your </w:t>
      </w:r>
      <w:r w:rsidRPr="00675248">
        <w:rPr>
          <w:rFonts w:ascii="Arial" w:hAnsi="Arial" w:cs="Arial"/>
        </w:rPr>
        <w:t>budget 20</w:t>
      </w:r>
      <w:r w:rsidR="00B7300C">
        <w:rPr>
          <w:rFonts w:ascii="Arial" w:hAnsi="Arial" w:cs="Arial"/>
        </w:rPr>
        <w:t>2</w:t>
      </w:r>
      <w:r w:rsidR="00BC25F2">
        <w:rPr>
          <w:rFonts w:ascii="Arial" w:hAnsi="Arial" w:cs="Arial"/>
        </w:rPr>
        <w:t>2</w:t>
      </w:r>
      <w:r w:rsidRPr="00675248">
        <w:rPr>
          <w:rFonts w:ascii="Arial" w:hAnsi="Arial" w:cs="Arial"/>
        </w:rPr>
        <w:t>/</w:t>
      </w:r>
      <w:r w:rsidR="00B65919">
        <w:rPr>
          <w:rFonts w:ascii="Arial" w:hAnsi="Arial" w:cs="Arial"/>
        </w:rPr>
        <w:t>2</w:t>
      </w:r>
      <w:r w:rsidR="00BC25F2">
        <w:rPr>
          <w:rFonts w:ascii="Arial" w:hAnsi="Arial" w:cs="Arial"/>
        </w:rPr>
        <w:t>3</w:t>
      </w:r>
      <w:r w:rsidRPr="00675248">
        <w:rPr>
          <w:rFonts w:ascii="Arial" w:hAnsi="Arial" w:cs="Arial"/>
        </w:rPr>
        <w:t xml:space="preserve">, including any redeterminations for EYSFF, High Needs Top Up, </w:t>
      </w:r>
      <w:r w:rsidR="00BC25F2">
        <w:rPr>
          <w:rFonts w:ascii="Arial" w:hAnsi="Arial" w:cs="Arial"/>
        </w:rPr>
        <w:t>Post</w:t>
      </w:r>
      <w:r w:rsidR="00243D8D">
        <w:rPr>
          <w:rFonts w:ascii="Arial" w:hAnsi="Arial" w:cs="Arial"/>
        </w:rPr>
        <w:t>-</w:t>
      </w:r>
      <w:r w:rsidR="00BC25F2">
        <w:rPr>
          <w:rFonts w:ascii="Arial" w:hAnsi="Arial" w:cs="Arial"/>
        </w:rPr>
        <w:t xml:space="preserve"> 16, </w:t>
      </w:r>
      <w:r>
        <w:rPr>
          <w:rFonts w:ascii="Arial" w:hAnsi="Arial" w:cs="Arial"/>
        </w:rPr>
        <w:t>16-19 Bursary for Vulnerable Students</w:t>
      </w:r>
      <w:r w:rsidRPr="00675248">
        <w:rPr>
          <w:rFonts w:ascii="Arial" w:hAnsi="Arial" w:cs="Arial"/>
        </w:rPr>
        <w:t xml:space="preserve"> etc</w:t>
      </w:r>
      <w:r>
        <w:rPr>
          <w:rFonts w:ascii="Arial" w:hAnsi="Arial" w:cs="Arial"/>
        </w:rPr>
        <w:t>.</w:t>
      </w:r>
      <w:r w:rsidRPr="00675248">
        <w:rPr>
          <w:rFonts w:ascii="Arial" w:hAnsi="Arial" w:cs="Arial"/>
        </w:rPr>
        <w:t>, and what was actually sent to your school in cash advances.</w:t>
      </w:r>
    </w:p>
    <w:p w14:paraId="14E4519C" w14:textId="77777777" w:rsidR="009860D6" w:rsidRPr="00675248" w:rsidRDefault="009860D6" w:rsidP="009860D6">
      <w:pPr>
        <w:pStyle w:val="NoSpacing"/>
        <w:rPr>
          <w:rFonts w:ascii="Arial" w:hAnsi="Arial" w:cs="Arial"/>
        </w:rPr>
      </w:pPr>
    </w:p>
    <w:p w14:paraId="161B795C" w14:textId="57894316" w:rsidR="009860D6" w:rsidRPr="00675248" w:rsidRDefault="009860D6" w:rsidP="009860D6">
      <w:pPr>
        <w:pStyle w:val="NoSpacing"/>
        <w:rPr>
          <w:rFonts w:ascii="Arial" w:hAnsi="Arial" w:cs="Arial"/>
        </w:rPr>
      </w:pPr>
      <w:r w:rsidRPr="00675248">
        <w:rPr>
          <w:rFonts w:ascii="Arial" w:hAnsi="Arial" w:cs="Arial"/>
        </w:rPr>
        <w:t>For schools using L</w:t>
      </w:r>
      <w:r w:rsidR="00C17198">
        <w:rPr>
          <w:rFonts w:ascii="Arial" w:hAnsi="Arial" w:cs="Arial"/>
        </w:rPr>
        <w:t>CC</w:t>
      </w:r>
      <w:r w:rsidRPr="00675248">
        <w:rPr>
          <w:rFonts w:ascii="Arial" w:hAnsi="Arial" w:cs="Arial"/>
        </w:rPr>
        <w:t xml:space="preserve"> payroll this includes the amount of cash that was withheld to cover payroll costs, paid by the authority on behalf of your school.</w:t>
      </w:r>
    </w:p>
    <w:p w14:paraId="370B6DED" w14:textId="77777777" w:rsidR="009860D6" w:rsidRPr="00675248" w:rsidRDefault="009860D6" w:rsidP="009860D6">
      <w:pPr>
        <w:pStyle w:val="NoSpacing"/>
        <w:rPr>
          <w:rFonts w:ascii="Arial" w:hAnsi="Arial" w:cs="Arial"/>
        </w:rPr>
      </w:pPr>
    </w:p>
    <w:p w14:paraId="4C84FD15" w14:textId="5782C641" w:rsidR="009860D6" w:rsidRPr="00675248" w:rsidRDefault="009860D6" w:rsidP="009860D6">
      <w:pPr>
        <w:pStyle w:val="NoSpacing"/>
        <w:rPr>
          <w:rFonts w:ascii="Arial" w:hAnsi="Arial" w:cs="Arial"/>
        </w:rPr>
      </w:pPr>
      <w:r w:rsidRPr="00675248">
        <w:rPr>
          <w:rFonts w:ascii="Arial" w:hAnsi="Arial" w:cs="Arial"/>
        </w:rPr>
        <w:t>Please remember that this does NOT impact on the surplus/deficit as at 31.3.</w:t>
      </w:r>
      <w:r w:rsidR="00B65919">
        <w:rPr>
          <w:rFonts w:ascii="Arial" w:hAnsi="Arial" w:cs="Arial"/>
        </w:rPr>
        <w:t>2</w:t>
      </w:r>
      <w:r w:rsidR="00BC25F2">
        <w:rPr>
          <w:rFonts w:ascii="Arial" w:hAnsi="Arial" w:cs="Arial"/>
        </w:rPr>
        <w:t>3</w:t>
      </w:r>
      <w:r w:rsidRPr="00675248">
        <w:rPr>
          <w:rFonts w:ascii="Arial" w:hAnsi="Arial" w:cs="Arial"/>
        </w:rPr>
        <w:t xml:space="preserve"> that has been used as a carry forward on your 3</w:t>
      </w:r>
      <w:r w:rsidR="00256C44">
        <w:rPr>
          <w:rFonts w:ascii="Arial" w:hAnsi="Arial" w:cs="Arial"/>
        </w:rPr>
        <w:t>-</w:t>
      </w:r>
      <w:r w:rsidRPr="00675248">
        <w:rPr>
          <w:rFonts w:ascii="Arial" w:hAnsi="Arial" w:cs="Arial"/>
        </w:rPr>
        <w:t>year budget plan.</w:t>
      </w:r>
    </w:p>
    <w:p w14:paraId="24EDDC42" w14:textId="77777777" w:rsidR="009860D6" w:rsidRPr="00675248" w:rsidRDefault="009860D6" w:rsidP="009860D6">
      <w:pPr>
        <w:pStyle w:val="NoSpacing"/>
        <w:rPr>
          <w:rFonts w:ascii="Arial" w:hAnsi="Arial" w:cs="Arial"/>
        </w:rPr>
      </w:pPr>
    </w:p>
    <w:p w14:paraId="54278A58" w14:textId="4C944172" w:rsidR="009860D6" w:rsidRPr="00675248" w:rsidRDefault="009860D6" w:rsidP="009860D6">
      <w:pPr>
        <w:pStyle w:val="NoSpacing"/>
        <w:rPr>
          <w:rFonts w:ascii="Arial" w:hAnsi="Arial" w:cs="Arial"/>
        </w:rPr>
      </w:pPr>
      <w:r w:rsidRPr="00675248">
        <w:rPr>
          <w:rFonts w:ascii="Arial" w:hAnsi="Arial" w:cs="Arial"/>
        </w:rPr>
        <w:t>The figures used for payroll 20</w:t>
      </w:r>
      <w:r w:rsidR="00B7300C">
        <w:rPr>
          <w:rFonts w:ascii="Arial" w:hAnsi="Arial" w:cs="Arial"/>
        </w:rPr>
        <w:t>2</w:t>
      </w:r>
      <w:r w:rsidR="00BC25F2">
        <w:rPr>
          <w:rFonts w:ascii="Arial" w:hAnsi="Arial" w:cs="Arial"/>
        </w:rPr>
        <w:t>2</w:t>
      </w:r>
      <w:r w:rsidR="00B7300C">
        <w:rPr>
          <w:rFonts w:ascii="Arial" w:hAnsi="Arial" w:cs="Arial"/>
        </w:rPr>
        <w:t>/2</w:t>
      </w:r>
      <w:r w:rsidR="00BC25F2">
        <w:rPr>
          <w:rFonts w:ascii="Arial" w:hAnsi="Arial" w:cs="Arial"/>
        </w:rPr>
        <w:t>3</w:t>
      </w:r>
      <w:r w:rsidRPr="00675248">
        <w:rPr>
          <w:rFonts w:ascii="Arial" w:hAnsi="Arial" w:cs="Arial"/>
        </w:rPr>
        <w:t xml:space="preserve"> are as per the hierarchical details sent to each school monthly. These are therefore the full amounts paid to staff by the authority, regardless of how much cash was withheld.</w:t>
      </w:r>
    </w:p>
    <w:p w14:paraId="0BF33EEB" w14:textId="77777777" w:rsidR="009860D6" w:rsidRPr="00675248" w:rsidRDefault="009860D6" w:rsidP="009860D6">
      <w:pPr>
        <w:pStyle w:val="NoSpacing"/>
        <w:rPr>
          <w:rFonts w:ascii="Arial" w:hAnsi="Arial" w:cs="Arial"/>
        </w:rPr>
      </w:pPr>
    </w:p>
    <w:p w14:paraId="0DC174E5" w14:textId="77777777" w:rsidR="009860D6" w:rsidRPr="00675248" w:rsidRDefault="009860D6" w:rsidP="009860D6">
      <w:pPr>
        <w:pStyle w:val="NoSpacing"/>
        <w:rPr>
          <w:rFonts w:ascii="Arial" w:hAnsi="Arial" w:cs="Arial"/>
        </w:rPr>
      </w:pPr>
      <w:r w:rsidRPr="00675248">
        <w:rPr>
          <w:rFonts w:ascii="Arial" w:hAnsi="Arial" w:cs="Arial"/>
        </w:rPr>
        <w:t>In the same way that if you raise a creditor or debtor this is included within the balance</w:t>
      </w:r>
      <w:r>
        <w:rPr>
          <w:rFonts w:ascii="Arial" w:hAnsi="Arial" w:cs="Arial"/>
        </w:rPr>
        <w:t>,</w:t>
      </w:r>
      <w:r w:rsidRPr="00675248">
        <w:rPr>
          <w:rFonts w:ascii="Arial" w:hAnsi="Arial" w:cs="Arial"/>
        </w:rPr>
        <w:t xml:space="preserve"> but you haven’t paid the bill yet or received the cash.</w:t>
      </w:r>
    </w:p>
    <w:p w14:paraId="51AE3F85" w14:textId="77777777" w:rsidR="009860D6" w:rsidRPr="00675248" w:rsidRDefault="009860D6" w:rsidP="009860D6">
      <w:pPr>
        <w:pStyle w:val="NoSpacing"/>
        <w:rPr>
          <w:rFonts w:ascii="Arial" w:hAnsi="Arial" w:cs="Arial"/>
        </w:rPr>
      </w:pPr>
    </w:p>
    <w:p w14:paraId="24C7B25A" w14:textId="7BDF93BF" w:rsidR="009860D6" w:rsidRDefault="009860D6" w:rsidP="009860D6">
      <w:pPr>
        <w:pStyle w:val="NoSpacing"/>
        <w:rPr>
          <w:rFonts w:ascii="Arial" w:hAnsi="Arial" w:cs="Arial"/>
        </w:rPr>
      </w:pPr>
      <w:r w:rsidRPr="00675248">
        <w:rPr>
          <w:rFonts w:ascii="Arial" w:hAnsi="Arial" w:cs="Arial"/>
        </w:rPr>
        <w:t>In summary the cash settlement is a CASH transaction only and is already included within your brought forward figure as at 31.3.</w:t>
      </w:r>
      <w:r w:rsidR="00B65919">
        <w:rPr>
          <w:rFonts w:ascii="Arial" w:hAnsi="Arial" w:cs="Arial"/>
        </w:rPr>
        <w:t>2</w:t>
      </w:r>
      <w:r w:rsidR="00BC25F2">
        <w:rPr>
          <w:rFonts w:ascii="Arial" w:hAnsi="Arial" w:cs="Arial"/>
        </w:rPr>
        <w:t>3</w:t>
      </w:r>
      <w:r w:rsidRPr="00675248">
        <w:rPr>
          <w:rFonts w:ascii="Arial" w:hAnsi="Arial" w:cs="Arial"/>
        </w:rPr>
        <w:t>.</w:t>
      </w:r>
    </w:p>
    <w:p w14:paraId="1C11E2CA" w14:textId="77777777" w:rsidR="009860D6" w:rsidRDefault="009860D6" w:rsidP="009860D6">
      <w:pPr>
        <w:pStyle w:val="NoSpacing"/>
        <w:rPr>
          <w:rFonts w:ascii="Arial" w:hAnsi="Arial" w:cs="Arial"/>
        </w:rPr>
      </w:pPr>
    </w:p>
    <w:p w14:paraId="75362CC8" w14:textId="77777777" w:rsidR="009860D6" w:rsidRDefault="009860D6" w:rsidP="009860D6">
      <w:pPr>
        <w:pStyle w:val="NoSpacing"/>
        <w:rPr>
          <w:rFonts w:ascii="Arial" w:hAnsi="Arial" w:cs="Arial"/>
        </w:rPr>
      </w:pPr>
    </w:p>
    <w:p w14:paraId="3A60E6D9" w14:textId="77777777" w:rsidR="009860D6" w:rsidRPr="00F94E78" w:rsidRDefault="009860D6" w:rsidP="009860D6">
      <w:pPr>
        <w:pStyle w:val="NoSpacing"/>
        <w:rPr>
          <w:rFonts w:ascii="Arial" w:hAnsi="Arial" w:cs="Arial"/>
          <w:b/>
        </w:rPr>
      </w:pPr>
      <w:r w:rsidRPr="00F94E78">
        <w:rPr>
          <w:rFonts w:ascii="Arial" w:hAnsi="Arial" w:cs="Arial"/>
          <w:b/>
        </w:rPr>
        <w:t>What happens next?</w:t>
      </w:r>
    </w:p>
    <w:p w14:paraId="3284E5C7" w14:textId="77777777" w:rsidR="009860D6" w:rsidRPr="00F94E78" w:rsidRDefault="009860D6" w:rsidP="009860D6">
      <w:pPr>
        <w:pStyle w:val="NoSpacing"/>
        <w:rPr>
          <w:rFonts w:ascii="Arial" w:hAnsi="Arial" w:cs="Arial"/>
        </w:rPr>
      </w:pPr>
    </w:p>
    <w:p w14:paraId="2F6FE00E" w14:textId="77777777" w:rsidR="009860D6" w:rsidRDefault="009860D6" w:rsidP="009860D6">
      <w:pPr>
        <w:rPr>
          <w:rFonts w:ascii="Arial" w:hAnsi="Arial" w:cs="Arial"/>
        </w:rPr>
      </w:pPr>
      <w:r w:rsidRPr="00675248">
        <w:rPr>
          <w:rFonts w:ascii="Arial" w:hAnsi="Arial" w:cs="Arial"/>
        </w:rPr>
        <w:t xml:space="preserve">If your school is due money from the Authority (positive figure) a BACS payment </w:t>
      </w:r>
      <w:r>
        <w:rPr>
          <w:rFonts w:ascii="Arial" w:hAnsi="Arial" w:cs="Arial"/>
        </w:rPr>
        <w:t xml:space="preserve">will shortly be </w:t>
      </w:r>
      <w:r w:rsidRPr="00675248">
        <w:rPr>
          <w:rFonts w:ascii="Arial" w:hAnsi="Arial" w:cs="Arial"/>
        </w:rPr>
        <w:t>made to your school for the amount stated.</w:t>
      </w:r>
    </w:p>
    <w:p w14:paraId="71F34DFA" w14:textId="77777777" w:rsidR="009860D6" w:rsidRPr="00675248" w:rsidRDefault="009860D6" w:rsidP="009860D6">
      <w:pPr>
        <w:rPr>
          <w:rFonts w:ascii="Arial" w:hAnsi="Arial" w:cs="Arial"/>
        </w:rPr>
      </w:pPr>
    </w:p>
    <w:p w14:paraId="6C3E8696" w14:textId="77777777" w:rsidR="009860D6" w:rsidRPr="00675248" w:rsidRDefault="009860D6" w:rsidP="009860D6">
      <w:pPr>
        <w:rPr>
          <w:rFonts w:ascii="Arial" w:hAnsi="Arial" w:cs="Arial"/>
        </w:rPr>
      </w:pPr>
      <w:r w:rsidRPr="00675248">
        <w:rPr>
          <w:rFonts w:ascii="Arial" w:hAnsi="Arial" w:cs="Arial"/>
        </w:rPr>
        <w:t>If your school owes money to the Authority (negative figure) an invoice will be sent to your school for the amount stated.</w:t>
      </w:r>
    </w:p>
    <w:p w14:paraId="5AF288FF" w14:textId="04513E3D" w:rsidR="009860D6" w:rsidRDefault="00080309" w:rsidP="009860D6">
      <w:pPr>
        <w:rPr>
          <w:rFonts w:ascii="Arial" w:hAnsi="Arial" w:cs="Arial"/>
        </w:rPr>
      </w:pPr>
      <w:r>
        <w:rPr>
          <w:rFonts w:ascii="Arial" w:hAnsi="Arial" w:cs="Arial"/>
        </w:rPr>
        <w:t>Please pay any invoices immediately</w:t>
      </w:r>
      <w:r w:rsidR="009860D6" w:rsidRPr="00675248">
        <w:rPr>
          <w:rFonts w:ascii="Arial" w:hAnsi="Arial" w:cs="Arial"/>
        </w:rPr>
        <w:t xml:space="preserve">. If paying this bill will give your school a cash flow problem please contact </w:t>
      </w:r>
      <w:r w:rsidR="00C17198">
        <w:rPr>
          <w:rFonts w:ascii="Arial" w:hAnsi="Arial" w:cs="Arial"/>
        </w:rPr>
        <w:t xml:space="preserve">LCC schools finance team at </w:t>
      </w:r>
      <w:r w:rsidR="00C17198">
        <w:rPr>
          <w:rFonts w:ascii="Arial" w:hAnsi="Arial" w:cs="Arial"/>
        </w:rPr>
        <w:lastRenderedPageBreak/>
        <w:t>schools.finance@liverpool.gov.uk</w:t>
      </w:r>
      <w:r>
        <w:rPr>
          <w:rFonts w:ascii="Arial" w:hAnsi="Arial" w:cs="Arial"/>
        </w:rPr>
        <w:t xml:space="preserve">. </w:t>
      </w:r>
      <w:r w:rsidR="009860D6" w:rsidRPr="00675248">
        <w:rPr>
          <w:rFonts w:ascii="Arial" w:hAnsi="Arial" w:cs="Arial"/>
        </w:rPr>
        <w:t>You will also need to contact the Authority’s collection service to inform them and keep them updated on when you will be able to pay the bill</w:t>
      </w:r>
      <w:r>
        <w:rPr>
          <w:rFonts w:ascii="Arial" w:hAnsi="Arial" w:cs="Arial"/>
        </w:rPr>
        <w:t>, t</w:t>
      </w:r>
      <w:r w:rsidR="009860D6" w:rsidRPr="00675248">
        <w:rPr>
          <w:rFonts w:ascii="Arial" w:hAnsi="Arial" w:cs="Arial"/>
        </w:rPr>
        <w:t xml:space="preserve">he </w:t>
      </w:r>
      <w:r>
        <w:rPr>
          <w:rFonts w:ascii="Arial" w:hAnsi="Arial" w:cs="Arial"/>
        </w:rPr>
        <w:t xml:space="preserve">contact </w:t>
      </w:r>
      <w:r w:rsidR="009860D6" w:rsidRPr="00675248">
        <w:rPr>
          <w:rFonts w:ascii="Arial" w:hAnsi="Arial" w:cs="Arial"/>
        </w:rPr>
        <w:t>number will be on the invoice that you receive.</w:t>
      </w:r>
    </w:p>
    <w:p w14:paraId="7075E414" w14:textId="77777777" w:rsidR="00080309" w:rsidRDefault="00080309" w:rsidP="009860D6">
      <w:pPr>
        <w:rPr>
          <w:rFonts w:ascii="Arial" w:hAnsi="Arial" w:cs="Arial"/>
          <w:b/>
        </w:rPr>
      </w:pPr>
    </w:p>
    <w:p w14:paraId="257E84B1" w14:textId="77777777" w:rsidR="009860D6" w:rsidRDefault="009860D6" w:rsidP="009860D6">
      <w:pPr>
        <w:rPr>
          <w:rFonts w:ascii="Arial" w:hAnsi="Arial" w:cs="Arial"/>
          <w:b/>
        </w:rPr>
      </w:pPr>
      <w:r w:rsidRPr="00675248">
        <w:rPr>
          <w:rFonts w:ascii="Arial" w:hAnsi="Arial" w:cs="Arial"/>
          <w:b/>
        </w:rPr>
        <w:t>How do we treat the Cash Settlement in SIMS?</w:t>
      </w:r>
    </w:p>
    <w:p w14:paraId="01B53CEB" w14:textId="75BBD410" w:rsidR="009860D6" w:rsidRDefault="009860D6" w:rsidP="009860D6">
      <w:pPr>
        <w:rPr>
          <w:rFonts w:ascii="Arial" w:hAnsi="Arial" w:cs="Arial"/>
        </w:rPr>
      </w:pPr>
      <w:r w:rsidRPr="00675248">
        <w:rPr>
          <w:rFonts w:ascii="Arial" w:hAnsi="Arial" w:cs="Arial"/>
          <w:b/>
        </w:rPr>
        <w:t>Cash settlements need to be treated in the same way as a cash advance, that is as a fund to bank journal</w:t>
      </w:r>
      <w:r w:rsidRPr="00675248">
        <w:rPr>
          <w:rFonts w:ascii="Arial" w:hAnsi="Arial" w:cs="Arial"/>
        </w:rPr>
        <w:t>.</w:t>
      </w:r>
    </w:p>
    <w:p w14:paraId="41C3734E" w14:textId="77777777" w:rsidR="00080309" w:rsidRPr="00675248" w:rsidRDefault="00080309" w:rsidP="009860D6">
      <w:pPr>
        <w:rPr>
          <w:rFonts w:ascii="Arial" w:hAnsi="Arial" w:cs="Arial"/>
        </w:rPr>
      </w:pPr>
    </w:p>
    <w:p w14:paraId="20EEA2D8" w14:textId="77777777" w:rsidR="009860D6" w:rsidRPr="00675248" w:rsidRDefault="009860D6" w:rsidP="009860D6">
      <w:pPr>
        <w:rPr>
          <w:rFonts w:ascii="Arial" w:hAnsi="Arial" w:cs="Arial"/>
        </w:rPr>
      </w:pPr>
      <w:r w:rsidRPr="00675248">
        <w:rPr>
          <w:rFonts w:ascii="Arial" w:hAnsi="Arial" w:cs="Arial"/>
        </w:rPr>
        <w:t>If your school is due money from the Authority (</w:t>
      </w:r>
      <w:r>
        <w:rPr>
          <w:rFonts w:ascii="Arial" w:hAnsi="Arial" w:cs="Arial"/>
        </w:rPr>
        <w:t>BACS Payment</w:t>
      </w:r>
      <w:r w:rsidRPr="00675248">
        <w:rPr>
          <w:rFonts w:ascii="Arial" w:hAnsi="Arial" w:cs="Arial"/>
        </w:rPr>
        <w:t xml:space="preserve">): </w:t>
      </w:r>
    </w:p>
    <w:p w14:paraId="7DE9F708" w14:textId="77777777" w:rsidR="009860D6" w:rsidRPr="00675248" w:rsidRDefault="009860D6" w:rsidP="009860D6">
      <w:pPr>
        <w:rPr>
          <w:rFonts w:ascii="Arial" w:hAnsi="Arial" w:cs="Arial"/>
        </w:rPr>
      </w:pPr>
      <w:r w:rsidRPr="00675248">
        <w:rPr>
          <w:rFonts w:ascii="Arial" w:hAnsi="Arial" w:cs="Arial"/>
        </w:rPr>
        <w:t xml:space="preserve">Select Budget Management &gt; Fund to Bank Journal and </w:t>
      </w:r>
      <w:r w:rsidRPr="00675248">
        <w:rPr>
          <w:rFonts w:ascii="Arial" w:hAnsi="Arial" w:cs="Arial"/>
          <w:b/>
        </w:rPr>
        <w:t>’increase bank’</w:t>
      </w:r>
    </w:p>
    <w:p w14:paraId="13B6F874" w14:textId="77777777" w:rsidR="009860D6" w:rsidRPr="00675248" w:rsidRDefault="009860D6" w:rsidP="009860D6">
      <w:pPr>
        <w:rPr>
          <w:rFonts w:ascii="Arial" w:hAnsi="Arial" w:cs="Arial"/>
        </w:rPr>
      </w:pPr>
    </w:p>
    <w:p w14:paraId="6D662812" w14:textId="77777777" w:rsidR="009860D6" w:rsidRPr="00675248" w:rsidRDefault="009860D6" w:rsidP="009860D6">
      <w:pPr>
        <w:rPr>
          <w:rFonts w:ascii="Arial" w:hAnsi="Arial" w:cs="Arial"/>
        </w:rPr>
      </w:pPr>
      <w:r w:rsidRPr="00675248">
        <w:rPr>
          <w:rFonts w:ascii="Arial" w:hAnsi="Arial" w:cs="Arial"/>
        </w:rPr>
        <w:t>If your school owes money to the Authority (</w:t>
      </w:r>
      <w:r>
        <w:rPr>
          <w:rFonts w:ascii="Arial" w:hAnsi="Arial" w:cs="Arial"/>
        </w:rPr>
        <w:t>Invoice</w:t>
      </w:r>
      <w:r w:rsidRPr="00675248">
        <w:rPr>
          <w:rFonts w:ascii="Arial" w:hAnsi="Arial" w:cs="Arial"/>
        </w:rPr>
        <w:t>):</w:t>
      </w:r>
    </w:p>
    <w:p w14:paraId="031C21A5" w14:textId="4B33F102" w:rsidR="009860D6" w:rsidRDefault="009860D6" w:rsidP="009860D6">
      <w:pPr>
        <w:rPr>
          <w:rFonts w:ascii="Arial" w:hAnsi="Arial" w:cs="Arial"/>
          <w:b/>
        </w:rPr>
      </w:pPr>
      <w:r w:rsidRPr="00675248">
        <w:rPr>
          <w:rFonts w:ascii="Arial" w:hAnsi="Arial" w:cs="Arial"/>
        </w:rPr>
        <w:t xml:space="preserve">Select Budget Management &gt; Fund to Bank Journal and </w:t>
      </w:r>
      <w:r w:rsidRPr="00675248">
        <w:rPr>
          <w:rFonts w:ascii="Arial" w:hAnsi="Arial" w:cs="Arial"/>
          <w:b/>
        </w:rPr>
        <w:t>‘decrease bank’</w:t>
      </w:r>
    </w:p>
    <w:p w14:paraId="22B1C5DA" w14:textId="45AF7633" w:rsidR="00BC25F2" w:rsidRDefault="00BC25F2" w:rsidP="009860D6">
      <w:pPr>
        <w:rPr>
          <w:rFonts w:ascii="Arial" w:hAnsi="Arial" w:cs="Arial"/>
          <w:b/>
        </w:rPr>
      </w:pPr>
    </w:p>
    <w:p w14:paraId="77564B48" w14:textId="77777777" w:rsidR="00243D8D" w:rsidRDefault="00243D8D" w:rsidP="009860D6">
      <w:pPr>
        <w:rPr>
          <w:rFonts w:ascii="Arial" w:hAnsi="Arial" w:cs="Arial"/>
          <w:b/>
        </w:rPr>
      </w:pPr>
    </w:p>
    <w:p w14:paraId="155E788A" w14:textId="7606B6F0" w:rsidR="00BC25F2" w:rsidRPr="00243D8D" w:rsidRDefault="00BC25F2" w:rsidP="009860D6">
      <w:pPr>
        <w:rPr>
          <w:rFonts w:ascii="Arial" w:hAnsi="Arial" w:cs="Arial"/>
          <w:b/>
        </w:rPr>
      </w:pPr>
      <w:r w:rsidRPr="00675248">
        <w:rPr>
          <w:rFonts w:ascii="Arial" w:hAnsi="Arial" w:cs="Arial"/>
          <w:b/>
        </w:rPr>
        <w:t xml:space="preserve">How do we treat the Cash Settlement in </w:t>
      </w:r>
      <w:r>
        <w:rPr>
          <w:rFonts w:ascii="Arial" w:hAnsi="Arial" w:cs="Arial"/>
          <w:b/>
        </w:rPr>
        <w:t>ACCESS</w:t>
      </w:r>
      <w:r w:rsidRPr="00675248">
        <w:rPr>
          <w:rFonts w:ascii="Arial" w:hAnsi="Arial" w:cs="Arial"/>
          <w:b/>
        </w:rPr>
        <w:t>?</w:t>
      </w:r>
    </w:p>
    <w:p w14:paraId="64134B19" w14:textId="4186A1DD" w:rsidR="00BC25F2" w:rsidRPr="00243D8D" w:rsidRDefault="00BC25F2" w:rsidP="009860D6">
      <w:pPr>
        <w:rPr>
          <w:rFonts w:ascii="Arial" w:hAnsi="Arial" w:cs="Arial"/>
          <w:b/>
          <w:noProof/>
        </w:rPr>
      </w:pPr>
      <w:r w:rsidRPr="00243D8D">
        <w:rPr>
          <w:rFonts w:ascii="Arial" w:hAnsi="Arial" w:cs="Arial"/>
          <w:b/>
          <w:noProof/>
        </w:rPr>
        <w:t xml:space="preserve">From the dashboard select Transactions | Journals | Bank Transfer | Click  </w:t>
      </w:r>
      <w:r w:rsidRPr="00243D8D">
        <w:rPr>
          <w:rFonts w:ascii="Arial" w:hAnsi="Arial" w:cs="Arial"/>
          <w:b/>
          <w:noProof/>
        </w:rPr>
        <w:drawing>
          <wp:inline distT="0" distB="0" distL="0" distR="0" wp14:anchorId="30C48272" wp14:editId="7DCD2162">
            <wp:extent cx="171450" cy="1563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519" cy="166414"/>
                    </a:xfrm>
                    <a:prstGeom prst="rect">
                      <a:avLst/>
                    </a:prstGeom>
                  </pic:spPr>
                </pic:pic>
              </a:graphicData>
            </a:graphic>
          </wp:inline>
        </w:drawing>
      </w:r>
    </w:p>
    <w:p w14:paraId="64FC7F76" w14:textId="3700E19E" w:rsidR="00BC25F2" w:rsidRDefault="00BC25F2" w:rsidP="009860D6">
      <w:pPr>
        <w:rPr>
          <w:rFonts w:ascii="Arial" w:hAnsi="Arial" w:cs="Arial"/>
          <w:b/>
        </w:rPr>
      </w:pPr>
    </w:p>
    <w:p w14:paraId="17A5D02C" w14:textId="77777777" w:rsidR="00BC25F2" w:rsidRPr="00675248" w:rsidRDefault="00BC25F2" w:rsidP="00BC25F2">
      <w:pPr>
        <w:rPr>
          <w:rFonts w:ascii="Arial" w:hAnsi="Arial" w:cs="Arial"/>
        </w:rPr>
      </w:pPr>
      <w:r w:rsidRPr="00675248">
        <w:rPr>
          <w:rFonts w:ascii="Arial" w:hAnsi="Arial" w:cs="Arial"/>
        </w:rPr>
        <w:t>If your school is due money from the Authority (</w:t>
      </w:r>
      <w:r>
        <w:rPr>
          <w:rFonts w:ascii="Arial" w:hAnsi="Arial" w:cs="Arial"/>
        </w:rPr>
        <w:t>BACS Payment</w:t>
      </w:r>
      <w:r w:rsidRPr="00675248">
        <w:rPr>
          <w:rFonts w:ascii="Arial" w:hAnsi="Arial" w:cs="Arial"/>
        </w:rPr>
        <w:t xml:space="preserve">): </w:t>
      </w:r>
    </w:p>
    <w:p w14:paraId="59471F36" w14:textId="6D9D264A" w:rsidR="00BC25F2" w:rsidRPr="00243D8D" w:rsidRDefault="00BC25F2" w:rsidP="00BC25F2">
      <w:pPr>
        <w:rPr>
          <w:rFonts w:ascii="Arial" w:hAnsi="Arial" w:cs="Arial"/>
          <w:noProof/>
        </w:rPr>
      </w:pPr>
      <w:r w:rsidRPr="00243D8D">
        <w:rPr>
          <w:rFonts w:ascii="Arial" w:hAnsi="Arial" w:cs="Arial"/>
          <w:noProof/>
        </w:rPr>
        <w:t>Description:</w:t>
      </w:r>
      <w:r w:rsidRPr="00243D8D">
        <w:rPr>
          <w:rFonts w:ascii="Arial" w:hAnsi="Arial" w:cs="Arial"/>
          <w:noProof/>
        </w:rPr>
        <w:tab/>
        <w:t>Outturn Settlement 2022/23</w:t>
      </w:r>
    </w:p>
    <w:p w14:paraId="18853A74" w14:textId="77777777" w:rsidR="00BC25F2" w:rsidRPr="00243D8D" w:rsidRDefault="00BC25F2" w:rsidP="00BC25F2">
      <w:pPr>
        <w:rPr>
          <w:rFonts w:ascii="Arial" w:hAnsi="Arial" w:cs="Arial"/>
          <w:noProof/>
        </w:rPr>
      </w:pPr>
      <w:r w:rsidRPr="00243D8D">
        <w:rPr>
          <w:rFonts w:ascii="Arial" w:hAnsi="Arial" w:cs="Arial"/>
          <w:noProof/>
        </w:rPr>
        <w:t>Bank From:</w:t>
      </w:r>
      <w:r w:rsidRPr="00243D8D">
        <w:rPr>
          <w:rFonts w:ascii="Arial" w:hAnsi="Arial" w:cs="Arial"/>
          <w:noProof/>
        </w:rPr>
        <w:tab/>
        <w:t>FC01 Central Transactions Local Authority</w:t>
      </w:r>
    </w:p>
    <w:p w14:paraId="4A2033D4" w14:textId="77777777" w:rsidR="00BC25F2" w:rsidRPr="00243D8D" w:rsidRDefault="00BC25F2" w:rsidP="00BC25F2">
      <w:pPr>
        <w:rPr>
          <w:rFonts w:ascii="Arial" w:hAnsi="Arial" w:cs="Arial"/>
          <w:noProof/>
        </w:rPr>
      </w:pPr>
      <w:r w:rsidRPr="00243D8D">
        <w:rPr>
          <w:rFonts w:ascii="Arial" w:hAnsi="Arial" w:cs="Arial"/>
          <w:noProof/>
        </w:rPr>
        <w:t>Bank To:</w:t>
      </w:r>
      <w:r w:rsidRPr="00243D8D">
        <w:rPr>
          <w:rFonts w:ascii="Arial" w:hAnsi="Arial" w:cs="Arial"/>
          <w:noProof/>
        </w:rPr>
        <w:tab/>
        <w:t>BK01 Local School Bank Account</w:t>
      </w:r>
    </w:p>
    <w:p w14:paraId="37DC4091" w14:textId="77777777" w:rsidR="00BC25F2" w:rsidRPr="00243D8D" w:rsidRDefault="00BC25F2" w:rsidP="009860D6">
      <w:pPr>
        <w:rPr>
          <w:rFonts w:ascii="Arial" w:hAnsi="Arial" w:cs="Arial"/>
          <w:b/>
        </w:rPr>
      </w:pPr>
    </w:p>
    <w:p w14:paraId="75B9AE04" w14:textId="77777777" w:rsidR="00BC25F2" w:rsidRPr="00243D8D" w:rsidRDefault="00BC25F2" w:rsidP="00BC25F2">
      <w:pPr>
        <w:rPr>
          <w:rFonts w:ascii="Arial" w:hAnsi="Arial" w:cs="Arial"/>
        </w:rPr>
      </w:pPr>
      <w:r w:rsidRPr="00243D8D">
        <w:rPr>
          <w:rFonts w:ascii="Arial" w:hAnsi="Arial" w:cs="Arial"/>
        </w:rPr>
        <w:t>If your school owes money to the Authority (Invoice):</w:t>
      </w:r>
    </w:p>
    <w:p w14:paraId="58CB21C4" w14:textId="77777777" w:rsidR="00BC25F2" w:rsidRPr="00243D8D" w:rsidRDefault="00BC25F2" w:rsidP="00BC25F2">
      <w:pPr>
        <w:rPr>
          <w:rFonts w:ascii="Arial" w:hAnsi="Arial" w:cs="Arial"/>
          <w:noProof/>
        </w:rPr>
      </w:pPr>
      <w:r w:rsidRPr="00243D8D">
        <w:rPr>
          <w:rFonts w:ascii="Arial" w:hAnsi="Arial" w:cs="Arial"/>
          <w:noProof/>
        </w:rPr>
        <w:t>Description:</w:t>
      </w:r>
      <w:r w:rsidRPr="00243D8D">
        <w:rPr>
          <w:rFonts w:ascii="Arial" w:hAnsi="Arial" w:cs="Arial"/>
          <w:noProof/>
        </w:rPr>
        <w:tab/>
        <w:t>Outturn Settlement 2022/23</w:t>
      </w:r>
    </w:p>
    <w:p w14:paraId="6E2ECAF7" w14:textId="2A67ADB2" w:rsidR="00BC25F2" w:rsidRPr="00243D8D" w:rsidRDefault="00BC25F2" w:rsidP="00BC25F2">
      <w:pPr>
        <w:rPr>
          <w:rFonts w:ascii="Arial" w:hAnsi="Arial" w:cs="Arial"/>
          <w:noProof/>
        </w:rPr>
      </w:pPr>
      <w:r w:rsidRPr="00243D8D">
        <w:rPr>
          <w:rFonts w:ascii="Arial" w:hAnsi="Arial" w:cs="Arial"/>
          <w:noProof/>
        </w:rPr>
        <w:t>Bank From:</w:t>
      </w:r>
      <w:r w:rsidRPr="00243D8D">
        <w:rPr>
          <w:rFonts w:ascii="Arial" w:hAnsi="Arial" w:cs="Arial"/>
          <w:noProof/>
        </w:rPr>
        <w:tab/>
        <w:t>BK01 Local School Bank Account</w:t>
      </w:r>
    </w:p>
    <w:p w14:paraId="432A0F7C" w14:textId="77777777" w:rsidR="00BC25F2" w:rsidRPr="00243D8D" w:rsidRDefault="00BC25F2" w:rsidP="00BC25F2">
      <w:pPr>
        <w:rPr>
          <w:rFonts w:ascii="Arial" w:hAnsi="Arial" w:cs="Arial"/>
          <w:noProof/>
        </w:rPr>
      </w:pPr>
      <w:r w:rsidRPr="00243D8D">
        <w:rPr>
          <w:rFonts w:ascii="Arial" w:hAnsi="Arial" w:cs="Arial"/>
          <w:noProof/>
        </w:rPr>
        <w:t>Bank To:</w:t>
      </w:r>
      <w:r w:rsidRPr="00243D8D">
        <w:rPr>
          <w:rFonts w:ascii="Arial" w:hAnsi="Arial" w:cs="Arial"/>
          <w:noProof/>
        </w:rPr>
        <w:tab/>
        <w:t>FC01 Central Transactions Local Authority</w:t>
      </w:r>
    </w:p>
    <w:p w14:paraId="69436804" w14:textId="77777777" w:rsidR="009860D6" w:rsidRPr="00675248" w:rsidRDefault="009860D6" w:rsidP="009860D6">
      <w:pPr>
        <w:rPr>
          <w:rFonts w:ascii="Arial" w:hAnsi="Arial" w:cs="Arial"/>
        </w:rPr>
      </w:pPr>
    </w:p>
    <w:p w14:paraId="59FA60AF" w14:textId="77777777" w:rsidR="009860D6" w:rsidRPr="00675248" w:rsidRDefault="009860D6" w:rsidP="009860D6">
      <w:pPr>
        <w:rPr>
          <w:rFonts w:ascii="Arial" w:hAnsi="Arial" w:cs="Arial"/>
        </w:rPr>
      </w:pPr>
      <w:r w:rsidRPr="00675248">
        <w:rPr>
          <w:rFonts w:ascii="Arial" w:hAnsi="Arial" w:cs="Arial"/>
        </w:rPr>
        <w:t xml:space="preserve">If you have a separate cheque book for petty cash you should write the cheque from here. If not, then you will need to remember to move the cheque numbers on the next time you process a cheque run. </w:t>
      </w:r>
    </w:p>
    <w:p w14:paraId="755BF462" w14:textId="77777777" w:rsidR="009860D6" w:rsidRPr="00675248" w:rsidRDefault="009860D6" w:rsidP="009860D6">
      <w:pPr>
        <w:rPr>
          <w:rFonts w:ascii="Arial" w:hAnsi="Arial" w:cs="Arial"/>
        </w:rPr>
      </w:pPr>
    </w:p>
    <w:p w14:paraId="63BB597F" w14:textId="77777777" w:rsidR="009860D6" w:rsidRPr="00675248" w:rsidRDefault="009860D6" w:rsidP="009860D6">
      <w:pPr>
        <w:rPr>
          <w:rFonts w:ascii="Arial" w:hAnsi="Arial" w:cs="Arial"/>
        </w:rPr>
      </w:pPr>
      <w:r>
        <w:rPr>
          <w:rFonts w:ascii="Arial" w:hAnsi="Arial" w:cs="Arial"/>
        </w:rPr>
        <w:t>Yours faithfully</w:t>
      </w:r>
    </w:p>
    <w:p w14:paraId="25654DC2" w14:textId="2A502A31" w:rsidR="009860D6" w:rsidRDefault="009860D6" w:rsidP="009860D6">
      <w:pPr>
        <w:pStyle w:val="NoSpacing"/>
        <w:rPr>
          <w:rFonts w:ascii="Tahoma" w:hAnsi="Tahoma" w:cs="Tahoma"/>
          <w:i/>
        </w:rPr>
      </w:pPr>
      <w:r w:rsidRPr="00F94E78">
        <w:rPr>
          <w:rFonts w:ascii="Tahoma" w:hAnsi="Tahoma" w:cs="Tahoma"/>
          <w:i/>
          <w:noProof/>
          <w:lang w:eastAsia="en-GB"/>
        </w:rPr>
        <w:drawing>
          <wp:inline distT="0" distB="0" distL="0" distR="0" wp14:anchorId="5968DAD5" wp14:editId="50D22E89">
            <wp:extent cx="201930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685800"/>
                    </a:xfrm>
                    <a:prstGeom prst="rect">
                      <a:avLst/>
                    </a:prstGeom>
                    <a:noFill/>
                    <a:ln>
                      <a:noFill/>
                    </a:ln>
                  </pic:spPr>
                </pic:pic>
              </a:graphicData>
            </a:graphic>
          </wp:inline>
        </w:drawing>
      </w:r>
    </w:p>
    <w:p w14:paraId="3A64BF2E" w14:textId="77777777" w:rsidR="009860D6" w:rsidRPr="00675248" w:rsidRDefault="009860D6" w:rsidP="009860D6">
      <w:pPr>
        <w:pStyle w:val="NoSpacing"/>
        <w:rPr>
          <w:rFonts w:ascii="Arial" w:hAnsi="Arial" w:cs="Arial"/>
        </w:rPr>
      </w:pPr>
      <w:r w:rsidRPr="00675248">
        <w:rPr>
          <w:rFonts w:ascii="Arial" w:hAnsi="Arial" w:cs="Arial"/>
        </w:rPr>
        <w:t>Michelle Jukes</w:t>
      </w:r>
    </w:p>
    <w:p w14:paraId="460707ED" w14:textId="726D911A" w:rsidR="009860D6" w:rsidRPr="00675248" w:rsidRDefault="009860D6" w:rsidP="009860D6">
      <w:pPr>
        <w:pStyle w:val="NoSpacing"/>
        <w:rPr>
          <w:rFonts w:ascii="Arial" w:hAnsi="Arial" w:cs="Arial"/>
        </w:rPr>
      </w:pPr>
      <w:r w:rsidRPr="00675248">
        <w:rPr>
          <w:rFonts w:ascii="Arial" w:hAnsi="Arial" w:cs="Arial"/>
        </w:rPr>
        <w:t xml:space="preserve">Finance </w:t>
      </w:r>
      <w:r w:rsidR="00651CAB">
        <w:rPr>
          <w:rFonts w:ascii="Arial" w:hAnsi="Arial" w:cs="Arial"/>
        </w:rPr>
        <w:t>Manager</w:t>
      </w:r>
    </w:p>
    <w:p w14:paraId="16C7DC20" w14:textId="77777777" w:rsidR="009860D6" w:rsidRPr="00675248" w:rsidRDefault="009860D6" w:rsidP="009860D6">
      <w:pPr>
        <w:pStyle w:val="NoSpacing"/>
        <w:rPr>
          <w:rFonts w:ascii="Arial" w:hAnsi="Arial" w:cs="Arial"/>
        </w:rPr>
      </w:pPr>
      <w:r w:rsidRPr="00675248">
        <w:rPr>
          <w:rFonts w:ascii="Arial" w:hAnsi="Arial" w:cs="Arial"/>
        </w:rPr>
        <w:t>Schools Finance</w:t>
      </w:r>
    </w:p>
    <w:p w14:paraId="582B27D7" w14:textId="77777777" w:rsidR="00E21D9A" w:rsidRDefault="00E21D9A" w:rsidP="00E21D9A">
      <w:pPr>
        <w:rPr>
          <w:rFonts w:cstheme="minorHAnsi"/>
          <w:sz w:val="22"/>
          <w:szCs w:val="22"/>
        </w:rPr>
      </w:pPr>
    </w:p>
    <w:sectPr w:rsidR="00E21D9A" w:rsidSect="00EF43AB">
      <w:headerReference w:type="default" r:id="rId10"/>
      <w:footerReference w:type="even" r:id="rId11"/>
      <w:footerReference w:type="default" r:id="rId12"/>
      <w:pgSz w:w="11900" w:h="16840"/>
      <w:pgMar w:top="1440" w:right="1440" w:bottom="1440" w:left="1440" w:header="2268"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D8CAC" w14:textId="77777777" w:rsidR="00F67A9A" w:rsidRDefault="00F67A9A" w:rsidP="00B46451">
      <w:r>
        <w:separator/>
      </w:r>
    </w:p>
  </w:endnote>
  <w:endnote w:type="continuationSeparator" w:id="0">
    <w:p w14:paraId="2EE0FBDE" w14:textId="77777777" w:rsidR="00F67A9A" w:rsidRDefault="00F67A9A" w:rsidP="00B46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2AD67" w14:textId="626534A4" w:rsidR="00A14632" w:rsidRDefault="00A14632">
    <w:pPr>
      <w:pStyle w:val="Footer"/>
    </w:pPr>
    <w:r>
      <w:rPr>
        <w:noProof/>
        <w:lang w:val="en-GB" w:eastAsia="en-GB"/>
      </w:rPr>
      <w:drawing>
        <wp:inline distT="0" distB="0" distL="0" distR="0" wp14:anchorId="55943BA6" wp14:editId="0D8BB45D">
          <wp:extent cx="5724525" cy="333375"/>
          <wp:effectExtent l="0" t="0" r="9525" b="9525"/>
          <wp:docPr id="2" name="Picture 2" descr="\\latco\home$\BradyR\bradyr\Fw%3a_PDFs_for_conversion_to_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co\home$\BradyR\bradyr\Fw%3a_PDFs_for_conversion_to_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333375"/>
                  </a:xfrm>
                  <a:prstGeom prst="rect">
                    <a:avLst/>
                  </a:prstGeom>
                  <a:noFill/>
                  <a:ln>
                    <a:noFill/>
                  </a:ln>
                </pic:spPr>
              </pic:pic>
            </a:graphicData>
          </a:graphic>
        </wp:inline>
      </w:drawing>
    </w:r>
    <w:r>
      <w:rPr>
        <w:noProof/>
        <w:lang w:val="en-GB" w:eastAsia="en-GB"/>
      </w:rPr>
      <w:drawing>
        <wp:inline distT="0" distB="0" distL="0" distR="0" wp14:anchorId="06B3F94F" wp14:editId="5C9BDC74">
          <wp:extent cx="5724525" cy="333375"/>
          <wp:effectExtent l="0" t="0" r="9525" b="9525"/>
          <wp:docPr id="3" name="Picture 3" descr="\\latco\home$\BradyR\bradyr\Fw%3a_PDFs_for_conversion_to_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co\home$\BradyR\bradyr\Fw%3a_PDFs_for_conversion_to_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3333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AC5E8" w14:textId="5C59FB06" w:rsidR="00E646BD" w:rsidRDefault="00E646BD">
    <w:pPr>
      <w:pStyle w:val="Footer"/>
    </w:pPr>
    <w:r>
      <w:rPr>
        <w:rFonts w:cstheme="minorHAnsi"/>
        <w:noProof/>
        <w:szCs w:val="22"/>
        <w:lang w:val="en-GB" w:eastAsia="en-GB"/>
      </w:rPr>
      <mc:AlternateContent>
        <mc:Choice Requires="wps">
          <w:drawing>
            <wp:anchor distT="0" distB="0" distL="114300" distR="114300" simplePos="0" relativeHeight="251666432" behindDoc="0" locked="0" layoutInCell="1" allowOverlap="1" wp14:anchorId="02FFFD69" wp14:editId="28E4931D">
              <wp:simplePos x="0" y="0"/>
              <wp:positionH relativeFrom="column">
                <wp:posOffset>-220980</wp:posOffset>
              </wp:positionH>
              <wp:positionV relativeFrom="paragraph">
                <wp:posOffset>106101</wp:posOffset>
              </wp:positionV>
              <wp:extent cx="6164664" cy="0"/>
              <wp:effectExtent l="0" t="0" r="26670" b="19050"/>
              <wp:wrapNone/>
              <wp:docPr id="6" name="Straight Connector 6"/>
              <wp:cNvGraphicFramePr/>
              <a:graphic xmlns:a="http://schemas.openxmlformats.org/drawingml/2006/main">
                <a:graphicData uri="http://schemas.microsoft.com/office/word/2010/wordprocessingShape">
                  <wps:wsp>
                    <wps:cNvCnPr/>
                    <wps:spPr>
                      <a:xfrm>
                        <a:off x="0" y="0"/>
                        <a:ext cx="6164664" cy="0"/>
                      </a:xfrm>
                      <a:prstGeom prst="line">
                        <a:avLst/>
                      </a:prstGeom>
                      <a:ln w="9525">
                        <a:solidFill>
                          <a:srgbClr val="978BC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E0485"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8.35pt" to="46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" strokecolor="#978bc2">
              <v:stroke joinstyle="miter"/>
            </v:line>
          </w:pict>
        </mc:Fallback>
      </mc:AlternateContent>
    </w:r>
    <w:r w:rsidRPr="00837578">
      <w:rPr>
        <w:rFonts w:cstheme="minorHAnsi"/>
        <w:noProof/>
        <w:szCs w:val="22"/>
        <w:lang w:val="en-GB" w:eastAsia="en-GB"/>
      </w:rPr>
      <mc:AlternateContent>
        <mc:Choice Requires="wps">
          <w:drawing>
            <wp:anchor distT="0" distB="0" distL="114300" distR="114300" simplePos="0" relativeHeight="251664384" behindDoc="0" locked="0" layoutInCell="1" allowOverlap="1" wp14:anchorId="51014ED8" wp14:editId="29676311">
              <wp:simplePos x="0" y="0"/>
              <wp:positionH relativeFrom="column">
                <wp:posOffset>-920750</wp:posOffset>
              </wp:positionH>
              <wp:positionV relativeFrom="paragraph">
                <wp:posOffset>193040</wp:posOffset>
              </wp:positionV>
              <wp:extent cx="7569200" cy="48895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488950"/>
                      </a:xfrm>
                      <a:prstGeom prst="rect">
                        <a:avLst/>
                      </a:prstGeom>
                      <a:noFill/>
                      <a:ln w="9525">
                        <a:noFill/>
                        <a:miter lim="800000"/>
                        <a:headEnd/>
                        <a:tailEnd/>
                      </a:ln>
                    </wps:spPr>
                    <wps:txbx>
                      <w:txbxContent>
                        <w:p w14:paraId="6B9C2619" w14:textId="70CDA03F" w:rsidR="00E646BD" w:rsidRPr="00426063" w:rsidRDefault="00E646BD" w:rsidP="00E646BD">
                          <w:pPr>
                            <w:jc w:val="center"/>
                            <w:rPr>
                              <w:rFonts w:ascii="Tahoma" w:hAnsi="Tahoma" w:cs="Tahoma"/>
                              <w:sz w:val="13"/>
                              <w:szCs w:val="13"/>
                            </w:rPr>
                          </w:pPr>
                          <w:r w:rsidRPr="00426063">
                            <w:rPr>
                              <w:rFonts w:ascii="Tahoma" w:hAnsi="Tahoma" w:cs="Tahoma"/>
                              <w:b/>
                              <w:color w:val="303282"/>
                              <w:sz w:val="10"/>
                              <w:szCs w:val="10"/>
                            </w:rPr>
                            <w:t>School Improvement Liverpool Limited</w:t>
                          </w:r>
                          <w:r w:rsidRPr="00426063">
                            <w:rPr>
                              <w:rFonts w:ascii="Tahoma" w:hAnsi="Tahoma" w:cs="Tahoma"/>
                              <w:color w:val="978BC2"/>
                              <w:sz w:val="10"/>
                              <w:szCs w:val="10"/>
                            </w:rPr>
                            <w:t xml:space="preserve"> |</w:t>
                          </w:r>
                          <w:r w:rsidRPr="00426063">
                            <w:rPr>
                              <w:rFonts w:ascii="Tahoma" w:hAnsi="Tahoma" w:cs="Tahoma"/>
                              <w:color w:val="303282"/>
                              <w:sz w:val="10"/>
                              <w:szCs w:val="10"/>
                            </w:rPr>
                            <w:t xml:space="preserve"> </w:t>
                          </w:r>
                          <w:r w:rsidRPr="00426063">
                            <w:rPr>
                              <w:rFonts w:ascii="Tahoma" w:hAnsi="Tahoma" w:cs="Tahoma"/>
                              <w:b/>
                              <w:color w:val="303282"/>
                              <w:sz w:val="10"/>
                              <w:szCs w:val="10"/>
                            </w:rPr>
                            <w:t xml:space="preserve">Company No: </w:t>
                          </w:r>
                          <w:r w:rsidR="00C022C7">
                            <w:rPr>
                              <w:rFonts w:ascii="Tahoma" w:hAnsi="Tahoma" w:cs="Tahoma"/>
                              <w:b/>
                              <w:color w:val="303282"/>
                              <w:sz w:val="10"/>
                              <w:szCs w:val="10"/>
                            </w:rPr>
                            <w:t>0</w:t>
                          </w:r>
                          <w:r w:rsidRPr="00426063">
                            <w:rPr>
                              <w:rFonts w:ascii="Tahoma" w:hAnsi="Tahoma" w:cs="Tahoma"/>
                              <w:b/>
                              <w:color w:val="303282"/>
                              <w:sz w:val="10"/>
                              <w:szCs w:val="10"/>
                            </w:rPr>
                            <w:t>8867114</w:t>
                          </w:r>
                          <w:r w:rsidRPr="00426063">
                            <w:rPr>
                              <w:rFonts w:ascii="Tahoma" w:hAnsi="Tahoma" w:cs="Tahoma"/>
                              <w:color w:val="978BC2"/>
                              <w:sz w:val="10"/>
                              <w:szCs w:val="10"/>
                            </w:rPr>
                            <w:t xml:space="preserve"> |</w:t>
                          </w:r>
                          <w:r w:rsidRPr="00426063">
                            <w:rPr>
                              <w:rFonts w:ascii="Tahoma" w:hAnsi="Tahoma" w:cs="Tahoma"/>
                              <w:b/>
                              <w:color w:val="978BC2"/>
                              <w:sz w:val="10"/>
                              <w:szCs w:val="10"/>
                            </w:rPr>
                            <w:t xml:space="preserve"> </w:t>
                          </w:r>
                          <w:r w:rsidRPr="00426063">
                            <w:rPr>
                              <w:rFonts w:ascii="Tahoma" w:hAnsi="Tahoma" w:cs="Tahoma"/>
                              <w:b/>
                              <w:color w:val="303282"/>
                              <w:sz w:val="10"/>
                              <w:szCs w:val="10"/>
                            </w:rPr>
                            <w:t xml:space="preserve">Toxteth </w:t>
                          </w:r>
                          <w:proofErr w:type="spellStart"/>
                          <w:r w:rsidRPr="00426063">
                            <w:rPr>
                              <w:rFonts w:ascii="Tahoma" w:hAnsi="Tahoma" w:cs="Tahoma"/>
                              <w:b/>
                              <w:color w:val="303282"/>
                              <w:sz w:val="10"/>
                              <w:szCs w:val="10"/>
                            </w:rPr>
                            <w:t>Annexe</w:t>
                          </w:r>
                          <w:proofErr w:type="spellEnd"/>
                          <w:r w:rsidRPr="00426063">
                            <w:rPr>
                              <w:rFonts w:ascii="Tahoma" w:hAnsi="Tahoma" w:cs="Tahoma"/>
                              <w:b/>
                              <w:color w:val="303282"/>
                              <w:sz w:val="10"/>
                              <w:szCs w:val="10"/>
                            </w:rPr>
                            <w:t>, Aigburth Road, Liverpool, Merseyside, L17 7BN</w:t>
                          </w:r>
                          <w:r w:rsidRPr="00426063">
                            <w:rPr>
                              <w:rFonts w:ascii="Tahoma" w:hAnsi="Tahoma" w:cs="Tahoma"/>
                              <w:color w:val="303282"/>
                              <w:sz w:val="10"/>
                              <w:szCs w:val="10"/>
                            </w:rPr>
                            <w:t xml:space="preserve"> </w:t>
                          </w:r>
                          <w:r w:rsidRPr="00426063">
                            <w:rPr>
                              <w:rFonts w:ascii="Tahoma" w:hAnsi="Tahoma" w:cs="Tahoma"/>
                              <w:color w:val="978BC2"/>
                              <w:sz w:val="10"/>
                              <w:szCs w:val="10"/>
                            </w:rPr>
                            <w:t>|</w:t>
                          </w:r>
                          <w:r w:rsidRPr="00426063">
                            <w:rPr>
                              <w:rFonts w:ascii="Tahoma" w:hAnsi="Tahoma" w:cs="Tahoma"/>
                              <w:b/>
                              <w:color w:val="978BC2"/>
                              <w:sz w:val="10"/>
                              <w:szCs w:val="10"/>
                            </w:rPr>
                            <w:t xml:space="preserve"> </w:t>
                          </w:r>
                          <w:r w:rsidRPr="00426063">
                            <w:rPr>
                              <w:rFonts w:ascii="Tahoma" w:hAnsi="Tahoma" w:cs="Tahoma"/>
                              <w:b/>
                              <w:color w:val="303282"/>
                              <w:sz w:val="10"/>
                              <w:szCs w:val="10"/>
                            </w:rPr>
                            <w:t>0151 233 3901</w:t>
                          </w:r>
                          <w:r w:rsidRPr="00426063">
                            <w:rPr>
                              <w:rFonts w:ascii="Tahoma" w:hAnsi="Tahoma" w:cs="Tahoma"/>
                              <w:color w:val="303282"/>
                              <w:sz w:val="10"/>
                              <w:szCs w:val="10"/>
                            </w:rPr>
                            <w:t xml:space="preserve"> </w:t>
                          </w:r>
                          <w:r w:rsidRPr="00426063">
                            <w:rPr>
                              <w:rFonts w:ascii="Tahoma" w:hAnsi="Tahoma" w:cs="Tahoma"/>
                              <w:color w:val="978BC2"/>
                              <w:sz w:val="10"/>
                              <w:szCs w:val="10"/>
                            </w:rPr>
                            <w:t>|</w:t>
                          </w:r>
                          <w:r w:rsidRPr="00426063">
                            <w:rPr>
                              <w:rFonts w:ascii="Tahoma" w:hAnsi="Tahoma" w:cs="Tahoma"/>
                              <w:b/>
                              <w:color w:val="303282"/>
                              <w:sz w:val="10"/>
                              <w:szCs w:val="10"/>
                            </w:rPr>
                            <w:t xml:space="preserve"> sil@si.liverpool.gov.uk</w:t>
                          </w:r>
                          <w:r w:rsidRPr="00426063">
                            <w:rPr>
                              <w:rFonts w:ascii="Tahoma" w:hAnsi="Tahoma" w:cs="Tahoma"/>
                              <w:color w:val="978BC2"/>
                              <w:sz w:val="10"/>
                              <w:szCs w:val="10"/>
                            </w:rPr>
                            <w:t xml:space="preserve"> |</w:t>
                          </w:r>
                          <w:r w:rsidRPr="00426063">
                            <w:rPr>
                              <w:rFonts w:ascii="Tahoma" w:hAnsi="Tahoma" w:cs="Tahoma"/>
                              <w:b/>
                              <w:color w:val="978BC2"/>
                              <w:sz w:val="10"/>
                              <w:szCs w:val="10"/>
                            </w:rPr>
                            <w:t xml:space="preserve"> </w:t>
                          </w:r>
                          <w:r w:rsidRPr="00426063">
                            <w:rPr>
                              <w:rFonts w:ascii="Tahoma" w:hAnsi="Tahoma" w:cs="Tahoma"/>
                              <w:b/>
                              <w:color w:val="303282"/>
                              <w:sz w:val="10"/>
                              <w:szCs w:val="10"/>
                            </w:rPr>
                            <w:t>www.ednet.co</w:t>
                          </w:r>
                          <w:r w:rsidRPr="00426063">
                            <w:rPr>
                              <w:rFonts w:ascii="Tahoma" w:hAnsi="Tahoma" w:cs="Tahoma"/>
                              <w:color w:val="303282"/>
                              <w:sz w:val="13"/>
                              <w:szCs w:val="13"/>
                            </w:rPr>
                            <w:br/>
                          </w:r>
                          <w:r w:rsidRPr="00426063">
                            <w:rPr>
                              <w:rFonts w:ascii="Tahoma" w:hAnsi="Tahoma" w:cs="Tahoma"/>
                              <w:sz w:val="10"/>
                              <w:szCs w:val="16"/>
                            </w:rPr>
                            <w:br/>
                          </w:r>
                          <w:r w:rsidRPr="00426063">
                            <w:rPr>
                              <w:rFonts w:ascii="Tahoma" w:hAnsi="Tahoma" w:cs="Tahoma"/>
                              <w:color w:val="595959" w:themeColor="text1" w:themeTint="A6"/>
                              <w:sz w:val="10"/>
                              <w:szCs w:val="16"/>
                            </w:rPr>
                            <w:t>School Improvement Liverpool Limited is a company controlled by a local authority within the meaning of Part V Local Government and Housing Act of 1989.</w:t>
                          </w:r>
                          <w:r w:rsidRPr="00426063">
                            <w:rPr>
                              <w:rFonts w:ascii="Tahoma" w:hAnsi="Tahoma" w:cs="Tahoma"/>
                              <w:color w:val="595959" w:themeColor="text1" w:themeTint="A6"/>
                              <w:sz w:val="10"/>
                              <w:szCs w:val="16"/>
                            </w:rPr>
                            <w:br/>
                            <w:t>The controlling authority is Liverpool City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014ED8" id="_x0000_t202" coordsize="21600,21600" o:spt="202" path="m,l,21600r21600,l21600,xe">
              <v:stroke joinstyle="miter"/>
              <v:path gradientshapeok="t" o:connecttype="rect"/>
            </v:shapetype>
            <v:shape id="Text Box 2" o:spid="_x0000_s1026" type="#_x0000_t202" style="position:absolute;margin-left:-72.5pt;margin-top:15.2pt;width:596pt;height: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" filled="f" stroked="f">
              <v:textbox>
                <w:txbxContent>
                  <w:p w14:paraId="6B9C2619" w14:textId="70CDA03F" w:rsidR="00E646BD" w:rsidRPr="00426063" w:rsidRDefault="00E646BD" w:rsidP="00E646BD">
                    <w:pPr>
                      <w:jc w:val="center"/>
                      <w:rPr>
                        <w:rFonts w:ascii="Tahoma" w:hAnsi="Tahoma" w:cs="Tahoma"/>
                        <w:sz w:val="13"/>
                        <w:szCs w:val="13"/>
                      </w:rPr>
                    </w:pPr>
                    <w:r w:rsidRPr="00426063">
                      <w:rPr>
                        <w:rFonts w:ascii="Tahoma" w:hAnsi="Tahoma" w:cs="Tahoma"/>
                        <w:b/>
                        <w:color w:val="303282"/>
                        <w:sz w:val="10"/>
                        <w:szCs w:val="10"/>
                      </w:rPr>
                      <w:t>School Improvement Liverpool Limited</w:t>
                    </w:r>
                    <w:r w:rsidRPr="00426063">
                      <w:rPr>
                        <w:rFonts w:ascii="Tahoma" w:hAnsi="Tahoma" w:cs="Tahoma"/>
                        <w:color w:val="978BC2"/>
                        <w:sz w:val="10"/>
                        <w:szCs w:val="10"/>
                      </w:rPr>
                      <w:t xml:space="preserve"> |</w:t>
                    </w:r>
                    <w:r w:rsidRPr="00426063">
                      <w:rPr>
                        <w:rFonts w:ascii="Tahoma" w:hAnsi="Tahoma" w:cs="Tahoma"/>
                        <w:color w:val="303282"/>
                        <w:sz w:val="10"/>
                        <w:szCs w:val="10"/>
                      </w:rPr>
                      <w:t xml:space="preserve"> </w:t>
                    </w:r>
                    <w:r w:rsidRPr="00426063">
                      <w:rPr>
                        <w:rFonts w:ascii="Tahoma" w:hAnsi="Tahoma" w:cs="Tahoma"/>
                        <w:b/>
                        <w:color w:val="303282"/>
                        <w:sz w:val="10"/>
                        <w:szCs w:val="10"/>
                      </w:rPr>
                      <w:t xml:space="preserve">Company No: </w:t>
                    </w:r>
                    <w:r w:rsidR="00C022C7">
                      <w:rPr>
                        <w:rFonts w:ascii="Tahoma" w:hAnsi="Tahoma" w:cs="Tahoma"/>
                        <w:b/>
                        <w:color w:val="303282"/>
                        <w:sz w:val="10"/>
                        <w:szCs w:val="10"/>
                      </w:rPr>
                      <w:t>0</w:t>
                    </w:r>
                    <w:r w:rsidRPr="00426063">
                      <w:rPr>
                        <w:rFonts w:ascii="Tahoma" w:hAnsi="Tahoma" w:cs="Tahoma"/>
                        <w:b/>
                        <w:color w:val="303282"/>
                        <w:sz w:val="10"/>
                        <w:szCs w:val="10"/>
                      </w:rPr>
                      <w:t>8867114</w:t>
                    </w:r>
                    <w:r w:rsidRPr="00426063">
                      <w:rPr>
                        <w:rFonts w:ascii="Tahoma" w:hAnsi="Tahoma" w:cs="Tahoma"/>
                        <w:color w:val="978BC2"/>
                        <w:sz w:val="10"/>
                        <w:szCs w:val="10"/>
                      </w:rPr>
                      <w:t xml:space="preserve"> |</w:t>
                    </w:r>
                    <w:r w:rsidRPr="00426063">
                      <w:rPr>
                        <w:rFonts w:ascii="Tahoma" w:hAnsi="Tahoma" w:cs="Tahoma"/>
                        <w:b/>
                        <w:color w:val="978BC2"/>
                        <w:sz w:val="10"/>
                        <w:szCs w:val="10"/>
                      </w:rPr>
                      <w:t xml:space="preserve"> </w:t>
                    </w:r>
                    <w:r w:rsidRPr="00426063">
                      <w:rPr>
                        <w:rFonts w:ascii="Tahoma" w:hAnsi="Tahoma" w:cs="Tahoma"/>
                        <w:b/>
                        <w:color w:val="303282"/>
                        <w:sz w:val="10"/>
                        <w:szCs w:val="10"/>
                      </w:rPr>
                      <w:t xml:space="preserve">Toxteth </w:t>
                    </w:r>
                    <w:proofErr w:type="spellStart"/>
                    <w:r w:rsidRPr="00426063">
                      <w:rPr>
                        <w:rFonts w:ascii="Tahoma" w:hAnsi="Tahoma" w:cs="Tahoma"/>
                        <w:b/>
                        <w:color w:val="303282"/>
                        <w:sz w:val="10"/>
                        <w:szCs w:val="10"/>
                      </w:rPr>
                      <w:t>Annexe</w:t>
                    </w:r>
                    <w:proofErr w:type="spellEnd"/>
                    <w:r w:rsidRPr="00426063">
                      <w:rPr>
                        <w:rFonts w:ascii="Tahoma" w:hAnsi="Tahoma" w:cs="Tahoma"/>
                        <w:b/>
                        <w:color w:val="303282"/>
                        <w:sz w:val="10"/>
                        <w:szCs w:val="10"/>
                      </w:rPr>
                      <w:t>, Aigburth Road, Liverpool, Merseyside, L17 7BN</w:t>
                    </w:r>
                    <w:r w:rsidRPr="00426063">
                      <w:rPr>
                        <w:rFonts w:ascii="Tahoma" w:hAnsi="Tahoma" w:cs="Tahoma"/>
                        <w:color w:val="303282"/>
                        <w:sz w:val="10"/>
                        <w:szCs w:val="10"/>
                      </w:rPr>
                      <w:t xml:space="preserve"> </w:t>
                    </w:r>
                    <w:r w:rsidRPr="00426063">
                      <w:rPr>
                        <w:rFonts w:ascii="Tahoma" w:hAnsi="Tahoma" w:cs="Tahoma"/>
                        <w:color w:val="978BC2"/>
                        <w:sz w:val="10"/>
                        <w:szCs w:val="10"/>
                      </w:rPr>
                      <w:t>|</w:t>
                    </w:r>
                    <w:r w:rsidRPr="00426063">
                      <w:rPr>
                        <w:rFonts w:ascii="Tahoma" w:hAnsi="Tahoma" w:cs="Tahoma"/>
                        <w:b/>
                        <w:color w:val="978BC2"/>
                        <w:sz w:val="10"/>
                        <w:szCs w:val="10"/>
                      </w:rPr>
                      <w:t xml:space="preserve"> </w:t>
                    </w:r>
                    <w:r w:rsidRPr="00426063">
                      <w:rPr>
                        <w:rFonts w:ascii="Tahoma" w:hAnsi="Tahoma" w:cs="Tahoma"/>
                        <w:b/>
                        <w:color w:val="303282"/>
                        <w:sz w:val="10"/>
                        <w:szCs w:val="10"/>
                      </w:rPr>
                      <w:t>0151 233 3901</w:t>
                    </w:r>
                    <w:r w:rsidRPr="00426063">
                      <w:rPr>
                        <w:rFonts w:ascii="Tahoma" w:hAnsi="Tahoma" w:cs="Tahoma"/>
                        <w:color w:val="303282"/>
                        <w:sz w:val="10"/>
                        <w:szCs w:val="10"/>
                      </w:rPr>
                      <w:t xml:space="preserve"> </w:t>
                    </w:r>
                    <w:r w:rsidRPr="00426063">
                      <w:rPr>
                        <w:rFonts w:ascii="Tahoma" w:hAnsi="Tahoma" w:cs="Tahoma"/>
                        <w:color w:val="978BC2"/>
                        <w:sz w:val="10"/>
                        <w:szCs w:val="10"/>
                      </w:rPr>
                      <w:t>|</w:t>
                    </w:r>
                    <w:r w:rsidRPr="00426063">
                      <w:rPr>
                        <w:rFonts w:ascii="Tahoma" w:hAnsi="Tahoma" w:cs="Tahoma"/>
                        <w:b/>
                        <w:color w:val="303282"/>
                        <w:sz w:val="10"/>
                        <w:szCs w:val="10"/>
                      </w:rPr>
                      <w:t xml:space="preserve"> sil@si.liverpool.gov.uk</w:t>
                    </w:r>
                    <w:r w:rsidRPr="00426063">
                      <w:rPr>
                        <w:rFonts w:ascii="Tahoma" w:hAnsi="Tahoma" w:cs="Tahoma"/>
                        <w:color w:val="978BC2"/>
                        <w:sz w:val="10"/>
                        <w:szCs w:val="10"/>
                      </w:rPr>
                      <w:t xml:space="preserve"> |</w:t>
                    </w:r>
                    <w:r w:rsidRPr="00426063">
                      <w:rPr>
                        <w:rFonts w:ascii="Tahoma" w:hAnsi="Tahoma" w:cs="Tahoma"/>
                        <w:b/>
                        <w:color w:val="978BC2"/>
                        <w:sz w:val="10"/>
                        <w:szCs w:val="10"/>
                      </w:rPr>
                      <w:t xml:space="preserve"> </w:t>
                    </w:r>
                    <w:r w:rsidRPr="00426063">
                      <w:rPr>
                        <w:rFonts w:ascii="Tahoma" w:hAnsi="Tahoma" w:cs="Tahoma"/>
                        <w:b/>
                        <w:color w:val="303282"/>
                        <w:sz w:val="10"/>
                        <w:szCs w:val="10"/>
                      </w:rPr>
                      <w:t>www.ednet.co</w:t>
                    </w:r>
                    <w:r w:rsidRPr="00426063">
                      <w:rPr>
                        <w:rFonts w:ascii="Tahoma" w:hAnsi="Tahoma" w:cs="Tahoma"/>
                        <w:color w:val="303282"/>
                        <w:sz w:val="13"/>
                        <w:szCs w:val="13"/>
                      </w:rPr>
                      <w:br/>
                    </w:r>
                    <w:r w:rsidRPr="00426063">
                      <w:rPr>
                        <w:rFonts w:ascii="Tahoma" w:hAnsi="Tahoma" w:cs="Tahoma"/>
                        <w:sz w:val="10"/>
                        <w:szCs w:val="16"/>
                      </w:rPr>
                      <w:br/>
                    </w:r>
                    <w:r w:rsidRPr="00426063">
                      <w:rPr>
                        <w:rFonts w:ascii="Tahoma" w:hAnsi="Tahoma" w:cs="Tahoma"/>
                        <w:color w:val="595959" w:themeColor="text1" w:themeTint="A6"/>
                        <w:sz w:val="10"/>
                        <w:szCs w:val="16"/>
                      </w:rPr>
                      <w:t>School Improvement Liverpool Limited is a company controlled by a local authority within the meaning of Part V Local Government and Housing Act of 1989.</w:t>
                    </w:r>
                    <w:r w:rsidRPr="00426063">
                      <w:rPr>
                        <w:rFonts w:ascii="Tahoma" w:hAnsi="Tahoma" w:cs="Tahoma"/>
                        <w:color w:val="595959" w:themeColor="text1" w:themeTint="A6"/>
                        <w:sz w:val="10"/>
                        <w:szCs w:val="16"/>
                      </w:rPr>
                      <w:br/>
                      <w:t>The controlling authority is Liverpool City Council.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50A0B" w14:textId="77777777" w:rsidR="00F67A9A" w:rsidRDefault="00F67A9A" w:rsidP="00B46451">
      <w:r>
        <w:separator/>
      </w:r>
    </w:p>
  </w:footnote>
  <w:footnote w:type="continuationSeparator" w:id="0">
    <w:p w14:paraId="694EE596" w14:textId="77777777" w:rsidR="00F67A9A" w:rsidRDefault="00F67A9A" w:rsidP="00B46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8CC4F" w14:textId="2AF94BD4" w:rsidR="00B46451" w:rsidRDefault="00E26056">
    <w:pPr>
      <w:pStyle w:val="Header"/>
    </w:pPr>
    <w:r w:rsidRPr="00E26056">
      <w:rPr>
        <w:noProof/>
        <w:lang w:val="en-GB" w:eastAsia="en-GB"/>
      </w:rPr>
      <w:drawing>
        <wp:anchor distT="0" distB="0" distL="114300" distR="114300" simplePos="0" relativeHeight="251662336" behindDoc="0" locked="0" layoutInCell="1" allowOverlap="1" wp14:anchorId="49F8AA56" wp14:editId="45ABFF2E">
          <wp:simplePos x="0" y="0"/>
          <wp:positionH relativeFrom="column">
            <wp:posOffset>4165141</wp:posOffset>
          </wp:positionH>
          <wp:positionV relativeFrom="paragraph">
            <wp:posOffset>-854710</wp:posOffset>
          </wp:positionV>
          <wp:extent cx="1993265" cy="445770"/>
          <wp:effectExtent l="0" t="0" r="0" b="11430"/>
          <wp:wrapTight wrapText="bothSides">
            <wp:wrapPolygon edited="0">
              <wp:start x="0" y="0"/>
              <wp:lineTo x="0" y="20923"/>
              <wp:lineTo x="4679" y="20923"/>
              <wp:lineTo x="6055" y="20923"/>
              <wp:lineTo x="18442" y="20923"/>
              <wp:lineTo x="18166" y="19692"/>
              <wp:lineTo x="21194" y="8615"/>
              <wp:lineTo x="211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a:off x="0" y="0"/>
                    <a:ext cx="1993265" cy="4457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D61255"/>
    <w:multiLevelType w:val="multilevel"/>
    <w:tmpl w:val="AA0C0432"/>
    <w:name w:val="main_list"/>
    <w:lvl w:ilvl="0">
      <w:start w:val="1"/>
      <w:numFmt w:val="decimal"/>
      <w:pStyle w:val="Heading1"/>
      <w:lvlText w:val="%1."/>
      <w:lvlJc w:val="left"/>
      <w:pPr>
        <w:tabs>
          <w:tab w:val="num" w:pos="720"/>
        </w:tabs>
        <w:ind w:left="720" w:hanging="720"/>
      </w:pPr>
      <w:rPr>
        <w:rFonts w:ascii="Times New Roman" w:hAnsi="Times New Roman" w:hint="default"/>
        <w:b/>
        <w:i w:val="0"/>
        <w:caps/>
        <w:sz w:val="20"/>
      </w:rPr>
    </w:lvl>
    <w:lvl w:ilvl="1">
      <w:start w:val="1"/>
      <w:numFmt w:val="decimal"/>
      <w:pStyle w:val="Heading2"/>
      <w:lvlText w:val="%1.%2"/>
      <w:lvlJc w:val="left"/>
      <w:pPr>
        <w:tabs>
          <w:tab w:val="num" w:pos="720"/>
        </w:tabs>
        <w:ind w:left="720" w:hanging="720"/>
      </w:pPr>
      <w:rPr>
        <w:rFonts w:ascii="Times New Roman" w:hAnsi="Times New Roman" w:hint="default"/>
        <w:b w:val="0"/>
        <w:i w:val="0"/>
        <w:caps w:val="0"/>
        <w:sz w:val="20"/>
      </w:rPr>
    </w:lvl>
    <w:lvl w:ilvl="2">
      <w:start w:val="1"/>
      <w:numFmt w:val="lowerLetter"/>
      <w:pStyle w:val="Heading3"/>
      <w:lvlText w:val="(%3)"/>
      <w:lvlJc w:val="left"/>
      <w:pPr>
        <w:tabs>
          <w:tab w:val="num" w:pos="1559"/>
        </w:tabs>
        <w:ind w:left="1559" w:hanging="567"/>
      </w:pPr>
      <w:rPr>
        <w:rFonts w:ascii="Times New Roman" w:hAnsi="Times New Roman"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51"/>
    <w:rsid w:val="00034B3E"/>
    <w:rsid w:val="00054A39"/>
    <w:rsid w:val="00080309"/>
    <w:rsid w:val="00123B51"/>
    <w:rsid w:val="00235EF5"/>
    <w:rsid w:val="00237F3E"/>
    <w:rsid w:val="00243D8D"/>
    <w:rsid w:val="00256C44"/>
    <w:rsid w:val="00263DD4"/>
    <w:rsid w:val="00293F74"/>
    <w:rsid w:val="00297051"/>
    <w:rsid w:val="002D1F07"/>
    <w:rsid w:val="0030246A"/>
    <w:rsid w:val="003D7D43"/>
    <w:rsid w:val="00426063"/>
    <w:rsid w:val="00434329"/>
    <w:rsid w:val="00446799"/>
    <w:rsid w:val="00460AE1"/>
    <w:rsid w:val="00496570"/>
    <w:rsid w:val="005A33F7"/>
    <w:rsid w:val="00651CAB"/>
    <w:rsid w:val="006B6D2A"/>
    <w:rsid w:val="006C1963"/>
    <w:rsid w:val="006C61F2"/>
    <w:rsid w:val="0077529F"/>
    <w:rsid w:val="007B0711"/>
    <w:rsid w:val="007C3E20"/>
    <w:rsid w:val="00837578"/>
    <w:rsid w:val="00852B32"/>
    <w:rsid w:val="00854459"/>
    <w:rsid w:val="008A11DF"/>
    <w:rsid w:val="008C319B"/>
    <w:rsid w:val="00930D8C"/>
    <w:rsid w:val="009860D6"/>
    <w:rsid w:val="009D7CF3"/>
    <w:rsid w:val="00A14632"/>
    <w:rsid w:val="00A77B7E"/>
    <w:rsid w:val="00B45E62"/>
    <w:rsid w:val="00B46451"/>
    <w:rsid w:val="00B65919"/>
    <w:rsid w:val="00B7300C"/>
    <w:rsid w:val="00B861BE"/>
    <w:rsid w:val="00BC25F2"/>
    <w:rsid w:val="00C022C7"/>
    <w:rsid w:val="00C17198"/>
    <w:rsid w:val="00D44EC2"/>
    <w:rsid w:val="00DB1313"/>
    <w:rsid w:val="00E11BE0"/>
    <w:rsid w:val="00E21D9A"/>
    <w:rsid w:val="00E26056"/>
    <w:rsid w:val="00E27C93"/>
    <w:rsid w:val="00E646BD"/>
    <w:rsid w:val="00E922F7"/>
    <w:rsid w:val="00EA616F"/>
    <w:rsid w:val="00EF43AB"/>
    <w:rsid w:val="00F67A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9EB0528"/>
  <w15:docId w15:val="{077A6D10-B3FE-476A-BC00-315ED9671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qFormat/>
    <w:rsid w:val="00E21D9A"/>
    <w:pPr>
      <w:keepNext/>
      <w:numPr>
        <w:numId w:val="1"/>
      </w:numPr>
      <w:spacing w:before="320" w:line="300" w:lineRule="atLeast"/>
      <w:jc w:val="both"/>
      <w:outlineLvl w:val="0"/>
    </w:pPr>
    <w:rPr>
      <w:rFonts w:ascii="Times New Roman" w:eastAsia="Times New Roman" w:hAnsi="Times New Roman" w:cs="Times New Roman"/>
      <w:b/>
      <w:smallCaps/>
      <w:kern w:val="28"/>
      <w:sz w:val="22"/>
      <w:szCs w:val="20"/>
      <w:lang w:val="en-GB" w:eastAsia="en-US"/>
    </w:rPr>
  </w:style>
  <w:style w:type="paragraph" w:styleId="Heading2">
    <w:name w:val="heading 2"/>
    <w:basedOn w:val="Normal"/>
    <w:link w:val="Heading2Char"/>
    <w:qFormat/>
    <w:rsid w:val="00E21D9A"/>
    <w:pPr>
      <w:numPr>
        <w:ilvl w:val="1"/>
        <w:numId w:val="1"/>
      </w:numPr>
      <w:spacing w:before="280" w:after="120" w:line="300" w:lineRule="atLeast"/>
      <w:jc w:val="both"/>
      <w:outlineLvl w:val="1"/>
    </w:pPr>
    <w:rPr>
      <w:rFonts w:ascii="Times New Roman" w:eastAsia="Times New Roman" w:hAnsi="Times New Roman" w:cs="Times New Roman"/>
      <w:color w:val="000000"/>
      <w:sz w:val="22"/>
      <w:szCs w:val="20"/>
      <w:lang w:val="en-GB" w:eastAsia="en-US"/>
    </w:rPr>
  </w:style>
  <w:style w:type="paragraph" w:styleId="Heading3">
    <w:name w:val="heading 3"/>
    <w:basedOn w:val="Normal"/>
    <w:link w:val="Heading3Char"/>
    <w:qFormat/>
    <w:rsid w:val="00E21D9A"/>
    <w:pPr>
      <w:numPr>
        <w:ilvl w:val="2"/>
        <w:numId w:val="1"/>
      </w:numPr>
      <w:spacing w:after="120" w:line="300" w:lineRule="atLeast"/>
      <w:jc w:val="both"/>
      <w:outlineLvl w:val="2"/>
    </w:pPr>
    <w:rPr>
      <w:rFonts w:ascii="Times New Roman" w:eastAsia="Times New Roman" w:hAnsi="Times New Roman" w:cs="Times New Roman"/>
      <w:sz w:val="22"/>
      <w:szCs w:val="20"/>
      <w:lang w:val="en-GB" w:eastAsia="en-US"/>
    </w:rPr>
  </w:style>
  <w:style w:type="paragraph" w:styleId="Heading4">
    <w:name w:val="heading 4"/>
    <w:basedOn w:val="Normal"/>
    <w:link w:val="Heading4Char"/>
    <w:qFormat/>
    <w:rsid w:val="00E21D9A"/>
    <w:pPr>
      <w:numPr>
        <w:ilvl w:val="3"/>
        <w:numId w:val="1"/>
      </w:numPr>
      <w:tabs>
        <w:tab w:val="left" w:pos="2261"/>
      </w:tabs>
      <w:spacing w:after="120" w:line="300" w:lineRule="atLeast"/>
      <w:jc w:val="both"/>
      <w:outlineLvl w:val="3"/>
    </w:pPr>
    <w:rPr>
      <w:rFonts w:ascii="Times New Roman" w:eastAsia="Times New Roman" w:hAnsi="Times New Roman" w:cs="Times New Roman"/>
      <w:sz w:val="22"/>
      <w:szCs w:val="20"/>
      <w:lang w:val="en-GB" w:eastAsia="en-US"/>
    </w:rPr>
  </w:style>
  <w:style w:type="paragraph" w:styleId="Heading5">
    <w:name w:val="heading 5"/>
    <w:basedOn w:val="Normal"/>
    <w:link w:val="Heading5Char"/>
    <w:qFormat/>
    <w:rsid w:val="00E21D9A"/>
    <w:pPr>
      <w:numPr>
        <w:ilvl w:val="4"/>
        <w:numId w:val="1"/>
      </w:numPr>
      <w:spacing w:after="120" w:line="300" w:lineRule="atLeast"/>
      <w:jc w:val="both"/>
      <w:outlineLvl w:val="4"/>
    </w:pPr>
    <w:rPr>
      <w:rFonts w:ascii="Times New Roman" w:eastAsia="Times New Roman" w:hAnsi="Times New Roman" w:cs="Times New Roman"/>
      <w:sz w:val="2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451"/>
    <w:pPr>
      <w:tabs>
        <w:tab w:val="center" w:pos="4513"/>
        <w:tab w:val="right" w:pos="9026"/>
      </w:tabs>
    </w:pPr>
  </w:style>
  <w:style w:type="character" w:customStyle="1" w:styleId="HeaderChar">
    <w:name w:val="Header Char"/>
    <w:basedOn w:val="DefaultParagraphFont"/>
    <w:link w:val="Header"/>
    <w:uiPriority w:val="99"/>
    <w:rsid w:val="00B46451"/>
  </w:style>
  <w:style w:type="paragraph" w:styleId="Footer">
    <w:name w:val="footer"/>
    <w:basedOn w:val="Normal"/>
    <w:link w:val="FooterChar"/>
    <w:uiPriority w:val="99"/>
    <w:unhideWhenUsed/>
    <w:rsid w:val="00B46451"/>
    <w:pPr>
      <w:tabs>
        <w:tab w:val="center" w:pos="4513"/>
        <w:tab w:val="right" w:pos="9026"/>
      </w:tabs>
    </w:pPr>
  </w:style>
  <w:style w:type="character" w:customStyle="1" w:styleId="FooterChar">
    <w:name w:val="Footer Char"/>
    <w:basedOn w:val="DefaultParagraphFont"/>
    <w:link w:val="Footer"/>
    <w:uiPriority w:val="99"/>
    <w:rsid w:val="00B46451"/>
  </w:style>
  <w:style w:type="paragraph" w:styleId="NormalWeb">
    <w:name w:val="Normal (Web)"/>
    <w:basedOn w:val="Normal"/>
    <w:uiPriority w:val="99"/>
    <w:unhideWhenUsed/>
    <w:rsid w:val="00D44EC2"/>
    <w:pPr>
      <w:spacing w:before="100" w:beforeAutospacing="1" w:after="100" w:afterAutospacing="1"/>
    </w:pPr>
    <w:rPr>
      <w:rFonts w:ascii="Times New Roman" w:hAnsi="Times New Roman" w:cs="Times New Roman"/>
      <w:lang w:val="en-GB" w:eastAsia="en-US"/>
    </w:rPr>
  </w:style>
  <w:style w:type="character" w:customStyle="1" w:styleId="Heading1Char">
    <w:name w:val="Heading 1 Char"/>
    <w:basedOn w:val="DefaultParagraphFont"/>
    <w:link w:val="Heading1"/>
    <w:rsid w:val="00E21D9A"/>
    <w:rPr>
      <w:rFonts w:ascii="Times New Roman" w:eastAsia="Times New Roman" w:hAnsi="Times New Roman" w:cs="Times New Roman"/>
      <w:b/>
      <w:smallCaps/>
      <w:kern w:val="28"/>
      <w:sz w:val="22"/>
      <w:szCs w:val="20"/>
      <w:lang w:val="en-GB" w:eastAsia="en-US"/>
    </w:rPr>
  </w:style>
  <w:style w:type="character" w:customStyle="1" w:styleId="Heading2Char">
    <w:name w:val="Heading 2 Char"/>
    <w:basedOn w:val="DefaultParagraphFont"/>
    <w:link w:val="Heading2"/>
    <w:rsid w:val="00E21D9A"/>
    <w:rPr>
      <w:rFonts w:ascii="Times New Roman" w:eastAsia="Times New Roman" w:hAnsi="Times New Roman" w:cs="Times New Roman"/>
      <w:color w:val="000000"/>
      <w:sz w:val="22"/>
      <w:szCs w:val="20"/>
      <w:lang w:val="en-GB" w:eastAsia="en-US"/>
    </w:rPr>
  </w:style>
  <w:style w:type="character" w:customStyle="1" w:styleId="Heading3Char">
    <w:name w:val="Heading 3 Char"/>
    <w:basedOn w:val="DefaultParagraphFont"/>
    <w:link w:val="Heading3"/>
    <w:rsid w:val="00E21D9A"/>
    <w:rPr>
      <w:rFonts w:ascii="Times New Roman" w:eastAsia="Times New Roman" w:hAnsi="Times New Roman" w:cs="Times New Roman"/>
      <w:sz w:val="22"/>
      <w:szCs w:val="20"/>
      <w:lang w:val="en-GB" w:eastAsia="en-US"/>
    </w:rPr>
  </w:style>
  <w:style w:type="character" w:customStyle="1" w:styleId="Heading4Char">
    <w:name w:val="Heading 4 Char"/>
    <w:basedOn w:val="DefaultParagraphFont"/>
    <w:link w:val="Heading4"/>
    <w:rsid w:val="00E21D9A"/>
    <w:rPr>
      <w:rFonts w:ascii="Times New Roman" w:eastAsia="Times New Roman" w:hAnsi="Times New Roman" w:cs="Times New Roman"/>
      <w:sz w:val="22"/>
      <w:szCs w:val="20"/>
      <w:lang w:val="en-GB" w:eastAsia="en-US"/>
    </w:rPr>
  </w:style>
  <w:style w:type="character" w:customStyle="1" w:styleId="Heading5Char">
    <w:name w:val="Heading 5 Char"/>
    <w:basedOn w:val="DefaultParagraphFont"/>
    <w:link w:val="Heading5"/>
    <w:rsid w:val="00E21D9A"/>
    <w:rPr>
      <w:rFonts w:ascii="Times New Roman" w:eastAsia="Times New Roman" w:hAnsi="Times New Roman" w:cs="Times New Roman"/>
      <w:sz w:val="22"/>
      <w:szCs w:val="20"/>
      <w:lang w:val="en-GB" w:eastAsia="en-US"/>
    </w:rPr>
  </w:style>
  <w:style w:type="paragraph" w:customStyle="1" w:styleId="Bodysubclause">
    <w:name w:val="Body  sub clause"/>
    <w:basedOn w:val="Normal"/>
    <w:rsid w:val="00E21D9A"/>
    <w:pPr>
      <w:spacing w:before="240" w:after="120" w:line="300" w:lineRule="atLeast"/>
      <w:ind w:left="720"/>
      <w:jc w:val="both"/>
    </w:pPr>
    <w:rPr>
      <w:rFonts w:ascii="Times New Roman" w:eastAsia="Times New Roman" w:hAnsi="Times New Roman" w:cs="Times New Roman"/>
      <w:sz w:val="22"/>
      <w:szCs w:val="20"/>
      <w:lang w:val="en-GB" w:eastAsia="en-US"/>
    </w:rPr>
  </w:style>
  <w:style w:type="paragraph" w:customStyle="1" w:styleId="NormalSpaced">
    <w:name w:val="NormalSpaced"/>
    <w:basedOn w:val="Normal"/>
    <w:next w:val="Normal"/>
    <w:rsid w:val="00E21D9A"/>
    <w:pPr>
      <w:spacing w:after="240" w:line="300" w:lineRule="atLeast"/>
      <w:jc w:val="both"/>
    </w:pPr>
    <w:rPr>
      <w:rFonts w:ascii="Times New Roman" w:eastAsia="Times New Roman" w:hAnsi="Times New Roman" w:cs="Times New Roman"/>
      <w:sz w:val="22"/>
      <w:szCs w:val="20"/>
      <w:lang w:val="en-GB" w:eastAsia="en-US"/>
    </w:rPr>
  </w:style>
  <w:style w:type="paragraph" w:styleId="BalloonText">
    <w:name w:val="Balloon Text"/>
    <w:basedOn w:val="Normal"/>
    <w:link w:val="BalloonTextChar"/>
    <w:uiPriority w:val="99"/>
    <w:semiHidden/>
    <w:unhideWhenUsed/>
    <w:rsid w:val="00A14632"/>
    <w:rPr>
      <w:rFonts w:ascii="Tahoma" w:hAnsi="Tahoma" w:cs="Tahoma"/>
      <w:sz w:val="16"/>
      <w:szCs w:val="16"/>
    </w:rPr>
  </w:style>
  <w:style w:type="character" w:customStyle="1" w:styleId="BalloonTextChar">
    <w:name w:val="Balloon Text Char"/>
    <w:basedOn w:val="DefaultParagraphFont"/>
    <w:link w:val="BalloonText"/>
    <w:uiPriority w:val="99"/>
    <w:semiHidden/>
    <w:rsid w:val="00A14632"/>
    <w:rPr>
      <w:rFonts w:ascii="Tahoma" w:hAnsi="Tahoma" w:cs="Tahoma"/>
      <w:sz w:val="16"/>
      <w:szCs w:val="16"/>
    </w:rPr>
  </w:style>
  <w:style w:type="character" w:styleId="Hyperlink">
    <w:name w:val="Hyperlink"/>
    <w:basedOn w:val="DefaultParagraphFont"/>
    <w:uiPriority w:val="99"/>
    <w:unhideWhenUsed/>
    <w:rsid w:val="00837578"/>
    <w:rPr>
      <w:color w:val="0563C1" w:themeColor="hyperlink"/>
      <w:u w:val="single"/>
    </w:rPr>
  </w:style>
  <w:style w:type="paragraph" w:styleId="NoSpacing">
    <w:name w:val="No Spacing"/>
    <w:uiPriority w:val="1"/>
    <w:qFormat/>
    <w:rsid w:val="009860D6"/>
    <w:rPr>
      <w:rFonts w:ascii="Calibri" w:eastAsia="Calibri" w:hAnsi="Calibri" w:cs="Times New Roman"/>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3672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56F25-3F97-4337-AD04-A0DA53ECA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491</Words>
  <Characters>2801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Jukes, Michelle</cp:lastModifiedBy>
  <cp:revision>7</cp:revision>
  <cp:lastPrinted>2016-10-07T13:28:00Z</cp:lastPrinted>
  <dcterms:created xsi:type="dcterms:W3CDTF">2022-03-11T11:40:00Z</dcterms:created>
  <dcterms:modified xsi:type="dcterms:W3CDTF">2023-05-02T07:35:00Z</dcterms:modified>
</cp:coreProperties>
</file>