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4776" w14:textId="77777777" w:rsidR="00903D64" w:rsidRPr="00903D64" w:rsidRDefault="00043C19" w:rsidP="00DF0526">
      <w:pPr>
        <w:spacing w:after="0"/>
      </w:pPr>
      <w:bookmarkStart w:id="0" w:name="_MacBuGuideStaticData_4260H"/>
      <w:bookmarkStart w:id="1" w:name="_MacBuGuideStaticData_2400H"/>
      <w:bookmarkStart w:id="2" w:name="_MacBuGuideStaticData_6040H"/>
      <w:bookmarkStart w:id="3" w:name="_MacBuGuideStaticData_16100H"/>
      <w:bookmarkStart w:id="4" w:name="_MacBuGuideStaticData_2960H"/>
      <w:bookmarkStart w:id="5" w:name="_MacBuGuideStaticData_5100H"/>
      <w:r>
        <w:rPr>
          <w:noProof/>
          <w:lang w:eastAsia="en-GB"/>
        </w:rPr>
        <mc:AlternateContent>
          <mc:Choice Requires="wps">
            <w:drawing>
              <wp:anchor distT="0" distB="0" distL="114300" distR="114300" simplePos="0" relativeHeight="251659264" behindDoc="0" locked="0" layoutInCell="1" allowOverlap="1" wp14:anchorId="4A0C2A78" wp14:editId="4FC6115D">
                <wp:simplePos x="0" y="0"/>
                <wp:positionH relativeFrom="column">
                  <wp:posOffset>4688205</wp:posOffset>
                </wp:positionH>
                <wp:positionV relativeFrom="paragraph">
                  <wp:posOffset>-444500</wp:posOffset>
                </wp:positionV>
                <wp:extent cx="1155065" cy="1339850"/>
                <wp:effectExtent l="0" t="0" r="0" b="3810"/>
                <wp:wrapTight wrapText="bothSides">
                  <wp:wrapPolygon edited="0">
                    <wp:start x="0" y="0"/>
                    <wp:lineTo x="21600" y="0"/>
                    <wp:lineTo x="21600" y="21600"/>
                    <wp:lineTo x="0" y="2160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39E98" w14:textId="77777777" w:rsidR="00B5682E" w:rsidRDefault="00043C19">
                            <w:r>
                              <w:rPr>
                                <w:noProof/>
                                <w:lang w:eastAsia="en-GB"/>
                              </w:rPr>
                              <w:drawing>
                                <wp:inline distT="0" distB="0" distL="0" distR="0" wp14:anchorId="5C9C5B59" wp14:editId="75695CEA">
                                  <wp:extent cx="971550" cy="1152525"/>
                                  <wp:effectExtent l="0" t="0" r="0" b="9525"/>
                                  <wp:docPr id="3" name="Picture 1" descr="liver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09-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C2A78" id="_x0000_t202" coordsize="21600,21600" o:spt="202" path="m,l,21600r21600,l21600,xe">
                <v:stroke joinstyle="miter"/>
                <v:path gradientshapeok="t" o:connecttype="rect"/>
              </v:shapetype>
              <v:shape id="Text Box 10" o:spid="_x0000_s1026" type="#_x0000_t202" style="position:absolute;margin-left:369.15pt;margin-top:-35pt;width:90.9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" filled="f" stroked="f">
                <v:textbox inset=",7.2pt,,7.2pt">
                  <w:txbxContent>
                    <w:p w14:paraId="2D339E98" w14:textId="77777777" w:rsidR="00B5682E" w:rsidRDefault="00043C19">
                      <w:r>
                        <w:rPr>
                          <w:noProof/>
                          <w:lang w:eastAsia="en-GB"/>
                        </w:rPr>
                        <w:drawing>
                          <wp:inline distT="0" distB="0" distL="0" distR="0" wp14:anchorId="5C9C5B59" wp14:editId="75695CEA">
                            <wp:extent cx="971550" cy="1152525"/>
                            <wp:effectExtent l="0" t="0" r="0" b="9525"/>
                            <wp:docPr id="3" name="Picture 1" descr="liver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09-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inline>
                        </w:drawing>
                      </w:r>
                    </w:p>
                  </w:txbxContent>
                </v:textbox>
                <w10:wrap type="tight"/>
              </v:shape>
            </w:pict>
          </mc:Fallback>
        </mc:AlternateContent>
      </w:r>
      <w:r>
        <w:rPr>
          <w:noProof/>
          <w:lang w:eastAsia="en-GB"/>
        </w:rPr>
        <mc:AlternateContent>
          <mc:Choice Requires="wps">
            <w:drawing>
              <wp:anchor distT="0" distB="0" distL="114300" distR="114300" simplePos="0" relativeHeight="251656192" behindDoc="0" locked="0" layoutInCell="1" allowOverlap="1" wp14:anchorId="7C94F978" wp14:editId="7A3364E1">
                <wp:simplePos x="0" y="0"/>
                <wp:positionH relativeFrom="column">
                  <wp:posOffset>0</wp:posOffset>
                </wp:positionH>
                <wp:positionV relativeFrom="paragraph">
                  <wp:posOffset>-357505</wp:posOffset>
                </wp:positionV>
                <wp:extent cx="3764915" cy="977900"/>
                <wp:effectExtent l="0" t="635" r="1905" b="254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3BA66109" w14:textId="5E315CC3" w:rsidR="00B5682E" w:rsidRDefault="00B5682E" w:rsidP="00683132">
                            <w:pPr>
                              <w:spacing w:after="0"/>
                              <w:rPr>
                                <w:rFonts w:ascii="Arial Bold" w:hAnsi="Arial Bold"/>
                              </w:rPr>
                            </w:pPr>
                            <w:r w:rsidRPr="00BA1D28">
                              <w:rPr>
                                <w:rFonts w:ascii="Arial Bold" w:hAnsi="Arial Bold"/>
                              </w:rPr>
                              <w:t>Enquir</w:t>
                            </w:r>
                            <w:r>
                              <w:rPr>
                                <w:rFonts w:ascii="Arial Bold" w:hAnsi="Arial Bold"/>
                              </w:rPr>
                              <w:t>i</w:t>
                            </w:r>
                            <w:r w:rsidRPr="00BA1D28">
                              <w:rPr>
                                <w:rFonts w:ascii="Arial Bold" w:hAnsi="Arial Bold"/>
                              </w:rPr>
                              <w:t>es to:</w:t>
                            </w:r>
                            <w:r>
                              <w:rPr>
                                <w:rFonts w:ascii="Arial Bold" w:hAnsi="Arial Bold"/>
                              </w:rPr>
                              <w:tab/>
                            </w:r>
                            <w:r w:rsidR="002411CD">
                              <w:rPr>
                                <w:rFonts w:ascii="Arial Bold" w:hAnsi="Arial Bold"/>
                              </w:rPr>
                              <w:t>J</w:t>
                            </w:r>
                            <w:r w:rsidR="00315DCD">
                              <w:rPr>
                                <w:rFonts w:ascii="Arial Bold" w:hAnsi="Arial Bold"/>
                              </w:rPr>
                              <w:t>ohn Byrne</w:t>
                            </w:r>
                            <w:r w:rsidRPr="00BA1D28">
                              <w:rPr>
                                <w:rFonts w:ascii="Arial Bold" w:hAnsi="Arial Bold"/>
                              </w:rPr>
                              <w:t>:</w:t>
                            </w:r>
                            <w:r>
                              <w:rPr>
                                <w:rFonts w:ascii="Arial Bold" w:hAnsi="Arial Bold"/>
                              </w:rPr>
                              <w:t xml:space="preserve">   </w:t>
                            </w:r>
                            <w:r w:rsidRPr="00BA1D28">
                              <w:rPr>
                                <w:rFonts w:ascii="Arial Bold" w:hAnsi="Arial Bold"/>
                              </w:rPr>
                              <w:br/>
                              <w:t>Email:</w:t>
                            </w:r>
                            <w:r>
                              <w:rPr>
                                <w:rFonts w:ascii="Arial Bold" w:hAnsi="Arial Bold"/>
                              </w:rPr>
                              <w:t xml:space="preserve"> </w:t>
                            </w:r>
                            <w:r>
                              <w:rPr>
                                <w:rFonts w:ascii="Arial Bold" w:hAnsi="Arial Bold"/>
                              </w:rPr>
                              <w:tab/>
                            </w:r>
                            <w:r>
                              <w:rPr>
                                <w:rFonts w:ascii="Arial Bold" w:hAnsi="Arial Bold"/>
                              </w:rPr>
                              <w:tab/>
                            </w:r>
                            <w:hyperlink r:id="rId9" w:history="1">
                              <w:r w:rsidR="00315DCD" w:rsidRPr="00245C0C">
                                <w:rPr>
                                  <w:rStyle w:val="Hyperlink"/>
                                  <w:rFonts w:ascii="Arial Bold" w:hAnsi="Arial Bold"/>
                                </w:rPr>
                                <w:t>john.byrne2@liverpool.gov.uk</w:t>
                              </w:r>
                            </w:hyperlink>
                          </w:p>
                          <w:p w14:paraId="15722F31" w14:textId="77777777" w:rsidR="00B5682E" w:rsidRDefault="00B5682E" w:rsidP="00683132">
                            <w:pPr>
                              <w:spacing w:after="0"/>
                              <w:rPr>
                                <w:rFonts w:ascii="Arial Bold" w:hAnsi="Arial Bold"/>
                              </w:rPr>
                            </w:pPr>
                          </w:p>
                          <w:p w14:paraId="58892312" w14:textId="38C039A2" w:rsidR="00B5682E" w:rsidRDefault="00B5682E" w:rsidP="00683132">
                            <w:pPr>
                              <w:spacing w:after="0"/>
                              <w:rPr>
                                <w:rFonts w:ascii="Arial Bold" w:hAnsi="Arial Bold"/>
                              </w:rPr>
                            </w:pPr>
                            <w:r w:rsidRPr="00BA1D28">
                              <w:rPr>
                                <w:rFonts w:ascii="Arial Bold" w:hAnsi="Arial Bold"/>
                              </w:rPr>
                              <w:t>Ref:</w:t>
                            </w:r>
                            <w:r w:rsidR="009E22D6">
                              <w:rPr>
                                <w:rFonts w:ascii="Arial Bold" w:hAnsi="Arial Bold"/>
                              </w:rPr>
                              <w:t xml:space="preserve">        </w:t>
                            </w:r>
                            <w:r w:rsidR="00FE4CD1">
                              <w:rPr>
                                <w:rFonts w:ascii="Arial Bold" w:hAnsi="Arial Bold"/>
                              </w:rPr>
                              <w:t xml:space="preserve">School Budget Forecasts </w:t>
                            </w:r>
                            <w:r w:rsidR="005837B5">
                              <w:rPr>
                                <w:rFonts w:ascii="Arial Bold" w:hAnsi="Arial Bold"/>
                              </w:rPr>
                              <w:t>202</w:t>
                            </w:r>
                            <w:r w:rsidR="00AA1369">
                              <w:rPr>
                                <w:rFonts w:ascii="Arial Bold" w:hAnsi="Arial Bold"/>
                              </w:rPr>
                              <w:t>3</w:t>
                            </w:r>
                            <w:r w:rsidR="005837B5">
                              <w:rPr>
                                <w:rFonts w:ascii="Arial Bold" w:hAnsi="Arial Bold"/>
                              </w:rPr>
                              <w:t>-2</w:t>
                            </w:r>
                            <w:r w:rsidR="00AA1369">
                              <w:rPr>
                                <w:rFonts w:ascii="Arial Bold" w:hAnsi="Arial Bold"/>
                              </w:rPr>
                              <w:t>4</w:t>
                            </w:r>
                            <w:r w:rsidR="00FE4CD1">
                              <w:rPr>
                                <w:rFonts w:ascii="Arial Bold" w:hAnsi="Arial Bold"/>
                              </w:rPr>
                              <w:t xml:space="preserve">, </w:t>
                            </w:r>
                            <w:r w:rsidR="005837B5">
                              <w:rPr>
                                <w:rFonts w:ascii="Arial Bold" w:hAnsi="Arial Bold"/>
                              </w:rPr>
                              <w:t>202</w:t>
                            </w:r>
                            <w:r w:rsidR="00AA1369">
                              <w:rPr>
                                <w:rFonts w:ascii="Arial Bold" w:hAnsi="Arial Bold"/>
                              </w:rPr>
                              <w:t>4</w:t>
                            </w:r>
                            <w:r w:rsidR="005837B5">
                              <w:rPr>
                                <w:rFonts w:ascii="Arial Bold" w:hAnsi="Arial Bold"/>
                              </w:rPr>
                              <w:t>-2</w:t>
                            </w:r>
                            <w:r w:rsidR="00AA1369">
                              <w:rPr>
                                <w:rFonts w:ascii="Arial Bold" w:hAnsi="Arial Bold"/>
                              </w:rPr>
                              <w:t>5</w:t>
                            </w:r>
                          </w:p>
                          <w:p w14:paraId="20135331" w14:textId="77777777" w:rsidR="00B5682E" w:rsidRDefault="00B5682E" w:rsidP="00DF0526">
                            <w:pPr>
                              <w:rPr>
                                <w:rFonts w:ascii="Arial Bold" w:hAnsi="Arial Bold"/>
                              </w:rPr>
                            </w:pPr>
                          </w:p>
                          <w:p w14:paraId="206B36A0" w14:textId="77777777" w:rsidR="00B5682E" w:rsidRPr="00BA1D28" w:rsidRDefault="00B5682E" w:rsidP="00DF0526">
                            <w:pPr>
                              <w:rPr>
                                <w:rFonts w:ascii="Arial Bold" w:hAnsi="Arial Bold"/>
                              </w:rPr>
                            </w:pPr>
                          </w:p>
                          <w:p w14:paraId="4C1B57F7" w14:textId="77777777" w:rsidR="00B5682E" w:rsidRPr="0030559A" w:rsidRDefault="00B5682E" w:rsidP="00DF0526">
                            <w:pPr>
                              <w:rPr>
                                <w:rFonts w:ascii="Arial" w:hAnsi="Arial"/>
                              </w:rPr>
                            </w:pPr>
                            <w:r>
                              <w:rPr>
                                <w:rFonts w:ascii="Arial" w:hAnsi="Arial"/>
                              </w:rPr>
                              <w:br/>
                            </w:r>
                            <w:r w:rsidRPr="0030559A">
                              <w:rPr>
                                <w:rFonts w:ascii="Arial" w:hAnsi="Arial"/>
                              </w:rPr>
                              <w:t>Name of recipient</w:t>
                            </w:r>
                            <w:r w:rsidRPr="0030559A">
                              <w:rPr>
                                <w:rFonts w:ascii="Arial" w:hAnsi="Arial"/>
                              </w:rPr>
                              <w:br/>
                              <w:t>House number / name</w:t>
                            </w:r>
                            <w:r w:rsidRPr="0030559A">
                              <w:rPr>
                                <w:rFonts w:ascii="Arial" w:hAnsi="Arial"/>
                              </w:rPr>
                              <w:br/>
                              <w:t>Street name</w:t>
                            </w:r>
                            <w:r w:rsidRPr="0030559A">
                              <w:rPr>
                                <w:rFonts w:ascii="Arial" w:hAnsi="Arial"/>
                              </w:rPr>
                              <w:br/>
                              <w:t>City</w:t>
                            </w:r>
                            <w:r w:rsidRPr="0030559A">
                              <w:rPr>
                                <w:rFonts w:ascii="Arial" w:hAnsi="Arial"/>
                              </w:rPr>
                              <w:br/>
                              <w:t>Postcode</w:t>
                            </w:r>
                          </w:p>
                          <w:p w14:paraId="500A6F47" w14:textId="77777777" w:rsidR="00B5682E" w:rsidRPr="0030559A" w:rsidRDefault="00B5682E" w:rsidP="00DF0526">
                            <w:pPr>
                              <w:rPr>
                                <w:rFonts w:ascii="Arial" w:hAnsi="Arial"/>
                              </w:rPr>
                            </w:pPr>
                            <w:r>
                              <w:rPr>
                                <w:rFonts w:ascii="Arial" w:hAnsi="Arial"/>
                              </w:rPr>
                              <w:br/>
                            </w:r>
                            <w:r>
                              <w:rPr>
                                <w:rFonts w:ascii="Arial" w:hAnsi="Arial"/>
                              </w:rPr>
                              <w:br/>
                            </w:r>
                            <w:r>
                              <w:rPr>
                                <w:rFonts w:ascii="Arial" w:hAnsi="Arial"/>
                              </w:rPr>
                              <w:br/>
                            </w:r>
                            <w:r w:rsidRPr="0030559A">
                              <w:rPr>
                                <w:rFonts w:ascii="Arial" w:hAnsi="Arial"/>
                              </w:rPr>
                              <w:t>Date:</w:t>
                            </w:r>
                          </w:p>
                          <w:p w14:paraId="3B5BDABF" w14:textId="77777777" w:rsidR="00B5682E" w:rsidRPr="0030559A" w:rsidRDefault="00B5682E" w:rsidP="00DF0526">
                            <w:pPr>
                              <w:rPr>
                                <w:rFonts w:ascii="Arial" w:hAnsi="Arial"/>
                              </w:rPr>
                            </w:pPr>
                            <w:r w:rsidRPr="0030559A">
                              <w:rPr>
                                <w:rFonts w:ascii="Arial" w:hAnsi="Arial"/>
                              </w:rPr>
                              <w:t>Dear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F978" id="Text Box 2" o:spid="_x0000_s1027" type="#_x0000_t202" style="position:absolute;margin-left:0;margin-top:-28.15pt;width:296.4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" filled="f" stroked="f">
                <v:textbox inset="0,0,0,0">
                  <w:txbxContent>
                    <w:p w14:paraId="3BA66109" w14:textId="5E315CC3" w:rsidR="00B5682E" w:rsidRDefault="00B5682E" w:rsidP="00683132">
                      <w:pPr>
                        <w:spacing w:after="0"/>
                        <w:rPr>
                          <w:rFonts w:ascii="Arial Bold" w:hAnsi="Arial Bold"/>
                        </w:rPr>
                      </w:pPr>
                      <w:r w:rsidRPr="00BA1D28">
                        <w:rPr>
                          <w:rFonts w:ascii="Arial Bold" w:hAnsi="Arial Bold"/>
                        </w:rPr>
                        <w:t>Enquir</w:t>
                      </w:r>
                      <w:r>
                        <w:rPr>
                          <w:rFonts w:ascii="Arial Bold" w:hAnsi="Arial Bold"/>
                        </w:rPr>
                        <w:t>i</w:t>
                      </w:r>
                      <w:r w:rsidRPr="00BA1D28">
                        <w:rPr>
                          <w:rFonts w:ascii="Arial Bold" w:hAnsi="Arial Bold"/>
                        </w:rPr>
                        <w:t>es to:</w:t>
                      </w:r>
                      <w:r>
                        <w:rPr>
                          <w:rFonts w:ascii="Arial Bold" w:hAnsi="Arial Bold"/>
                        </w:rPr>
                        <w:tab/>
                      </w:r>
                      <w:r w:rsidR="002411CD">
                        <w:rPr>
                          <w:rFonts w:ascii="Arial Bold" w:hAnsi="Arial Bold"/>
                        </w:rPr>
                        <w:t>J</w:t>
                      </w:r>
                      <w:r w:rsidR="00315DCD">
                        <w:rPr>
                          <w:rFonts w:ascii="Arial Bold" w:hAnsi="Arial Bold"/>
                        </w:rPr>
                        <w:t>ohn Byrne</w:t>
                      </w:r>
                      <w:r w:rsidRPr="00BA1D28">
                        <w:rPr>
                          <w:rFonts w:ascii="Arial Bold" w:hAnsi="Arial Bold"/>
                        </w:rPr>
                        <w:t>:</w:t>
                      </w:r>
                      <w:r>
                        <w:rPr>
                          <w:rFonts w:ascii="Arial Bold" w:hAnsi="Arial Bold"/>
                        </w:rPr>
                        <w:t xml:space="preserve">   </w:t>
                      </w:r>
                      <w:r w:rsidRPr="00BA1D28">
                        <w:rPr>
                          <w:rFonts w:ascii="Arial Bold" w:hAnsi="Arial Bold"/>
                        </w:rPr>
                        <w:br/>
                        <w:t>Email:</w:t>
                      </w:r>
                      <w:r>
                        <w:rPr>
                          <w:rFonts w:ascii="Arial Bold" w:hAnsi="Arial Bold"/>
                        </w:rPr>
                        <w:t xml:space="preserve"> </w:t>
                      </w:r>
                      <w:r>
                        <w:rPr>
                          <w:rFonts w:ascii="Arial Bold" w:hAnsi="Arial Bold"/>
                        </w:rPr>
                        <w:tab/>
                      </w:r>
                      <w:r>
                        <w:rPr>
                          <w:rFonts w:ascii="Arial Bold" w:hAnsi="Arial Bold"/>
                        </w:rPr>
                        <w:tab/>
                      </w:r>
                      <w:hyperlink r:id="rId10" w:history="1">
                        <w:r w:rsidR="00315DCD" w:rsidRPr="00245C0C">
                          <w:rPr>
                            <w:rStyle w:val="Hyperlink"/>
                            <w:rFonts w:ascii="Arial Bold" w:hAnsi="Arial Bold"/>
                          </w:rPr>
                          <w:t>john.byrne2@liverpool.gov.uk</w:t>
                        </w:r>
                      </w:hyperlink>
                    </w:p>
                    <w:p w14:paraId="15722F31" w14:textId="77777777" w:rsidR="00B5682E" w:rsidRDefault="00B5682E" w:rsidP="00683132">
                      <w:pPr>
                        <w:spacing w:after="0"/>
                        <w:rPr>
                          <w:rFonts w:ascii="Arial Bold" w:hAnsi="Arial Bold"/>
                        </w:rPr>
                      </w:pPr>
                    </w:p>
                    <w:p w14:paraId="58892312" w14:textId="38C039A2" w:rsidR="00B5682E" w:rsidRDefault="00B5682E" w:rsidP="00683132">
                      <w:pPr>
                        <w:spacing w:after="0"/>
                        <w:rPr>
                          <w:rFonts w:ascii="Arial Bold" w:hAnsi="Arial Bold"/>
                        </w:rPr>
                      </w:pPr>
                      <w:r w:rsidRPr="00BA1D28">
                        <w:rPr>
                          <w:rFonts w:ascii="Arial Bold" w:hAnsi="Arial Bold"/>
                        </w:rPr>
                        <w:t>Ref:</w:t>
                      </w:r>
                      <w:r w:rsidR="009E22D6">
                        <w:rPr>
                          <w:rFonts w:ascii="Arial Bold" w:hAnsi="Arial Bold"/>
                        </w:rPr>
                        <w:t xml:space="preserve">        </w:t>
                      </w:r>
                      <w:r w:rsidR="00FE4CD1">
                        <w:rPr>
                          <w:rFonts w:ascii="Arial Bold" w:hAnsi="Arial Bold"/>
                        </w:rPr>
                        <w:t xml:space="preserve">School Budget Forecasts </w:t>
                      </w:r>
                      <w:r w:rsidR="005837B5">
                        <w:rPr>
                          <w:rFonts w:ascii="Arial Bold" w:hAnsi="Arial Bold"/>
                        </w:rPr>
                        <w:t>202</w:t>
                      </w:r>
                      <w:r w:rsidR="00AA1369">
                        <w:rPr>
                          <w:rFonts w:ascii="Arial Bold" w:hAnsi="Arial Bold"/>
                        </w:rPr>
                        <w:t>3</w:t>
                      </w:r>
                      <w:r w:rsidR="005837B5">
                        <w:rPr>
                          <w:rFonts w:ascii="Arial Bold" w:hAnsi="Arial Bold"/>
                        </w:rPr>
                        <w:t>-2</w:t>
                      </w:r>
                      <w:r w:rsidR="00AA1369">
                        <w:rPr>
                          <w:rFonts w:ascii="Arial Bold" w:hAnsi="Arial Bold"/>
                        </w:rPr>
                        <w:t>4</w:t>
                      </w:r>
                      <w:r w:rsidR="00FE4CD1">
                        <w:rPr>
                          <w:rFonts w:ascii="Arial Bold" w:hAnsi="Arial Bold"/>
                        </w:rPr>
                        <w:t xml:space="preserve">, </w:t>
                      </w:r>
                      <w:r w:rsidR="005837B5">
                        <w:rPr>
                          <w:rFonts w:ascii="Arial Bold" w:hAnsi="Arial Bold"/>
                        </w:rPr>
                        <w:t>202</w:t>
                      </w:r>
                      <w:r w:rsidR="00AA1369">
                        <w:rPr>
                          <w:rFonts w:ascii="Arial Bold" w:hAnsi="Arial Bold"/>
                        </w:rPr>
                        <w:t>4</w:t>
                      </w:r>
                      <w:r w:rsidR="005837B5">
                        <w:rPr>
                          <w:rFonts w:ascii="Arial Bold" w:hAnsi="Arial Bold"/>
                        </w:rPr>
                        <w:t>-2</w:t>
                      </w:r>
                      <w:r w:rsidR="00AA1369">
                        <w:rPr>
                          <w:rFonts w:ascii="Arial Bold" w:hAnsi="Arial Bold"/>
                        </w:rPr>
                        <w:t>5</w:t>
                      </w:r>
                    </w:p>
                    <w:p w14:paraId="20135331" w14:textId="77777777" w:rsidR="00B5682E" w:rsidRDefault="00B5682E" w:rsidP="00DF0526">
                      <w:pPr>
                        <w:rPr>
                          <w:rFonts w:ascii="Arial Bold" w:hAnsi="Arial Bold"/>
                        </w:rPr>
                      </w:pPr>
                    </w:p>
                    <w:p w14:paraId="206B36A0" w14:textId="77777777" w:rsidR="00B5682E" w:rsidRPr="00BA1D28" w:rsidRDefault="00B5682E" w:rsidP="00DF0526">
                      <w:pPr>
                        <w:rPr>
                          <w:rFonts w:ascii="Arial Bold" w:hAnsi="Arial Bold"/>
                        </w:rPr>
                      </w:pPr>
                    </w:p>
                    <w:p w14:paraId="4C1B57F7" w14:textId="77777777" w:rsidR="00B5682E" w:rsidRPr="0030559A" w:rsidRDefault="00B5682E" w:rsidP="00DF0526">
                      <w:pPr>
                        <w:rPr>
                          <w:rFonts w:ascii="Arial" w:hAnsi="Arial"/>
                        </w:rPr>
                      </w:pPr>
                      <w:r>
                        <w:rPr>
                          <w:rFonts w:ascii="Arial" w:hAnsi="Arial"/>
                        </w:rPr>
                        <w:br/>
                      </w:r>
                      <w:r w:rsidRPr="0030559A">
                        <w:rPr>
                          <w:rFonts w:ascii="Arial" w:hAnsi="Arial"/>
                        </w:rPr>
                        <w:t>Name of recipient</w:t>
                      </w:r>
                      <w:r w:rsidRPr="0030559A">
                        <w:rPr>
                          <w:rFonts w:ascii="Arial" w:hAnsi="Arial"/>
                        </w:rPr>
                        <w:br/>
                        <w:t>House number / name</w:t>
                      </w:r>
                      <w:r w:rsidRPr="0030559A">
                        <w:rPr>
                          <w:rFonts w:ascii="Arial" w:hAnsi="Arial"/>
                        </w:rPr>
                        <w:br/>
                        <w:t>Street name</w:t>
                      </w:r>
                      <w:r w:rsidRPr="0030559A">
                        <w:rPr>
                          <w:rFonts w:ascii="Arial" w:hAnsi="Arial"/>
                        </w:rPr>
                        <w:br/>
                        <w:t>City</w:t>
                      </w:r>
                      <w:r w:rsidRPr="0030559A">
                        <w:rPr>
                          <w:rFonts w:ascii="Arial" w:hAnsi="Arial"/>
                        </w:rPr>
                        <w:br/>
                        <w:t>Postcode</w:t>
                      </w:r>
                    </w:p>
                    <w:p w14:paraId="500A6F47" w14:textId="77777777" w:rsidR="00B5682E" w:rsidRPr="0030559A" w:rsidRDefault="00B5682E" w:rsidP="00DF0526">
                      <w:pPr>
                        <w:rPr>
                          <w:rFonts w:ascii="Arial" w:hAnsi="Arial"/>
                        </w:rPr>
                      </w:pPr>
                      <w:r>
                        <w:rPr>
                          <w:rFonts w:ascii="Arial" w:hAnsi="Arial"/>
                        </w:rPr>
                        <w:br/>
                      </w:r>
                      <w:r>
                        <w:rPr>
                          <w:rFonts w:ascii="Arial" w:hAnsi="Arial"/>
                        </w:rPr>
                        <w:br/>
                      </w:r>
                      <w:r>
                        <w:rPr>
                          <w:rFonts w:ascii="Arial" w:hAnsi="Arial"/>
                        </w:rPr>
                        <w:br/>
                      </w:r>
                      <w:r w:rsidRPr="0030559A">
                        <w:rPr>
                          <w:rFonts w:ascii="Arial" w:hAnsi="Arial"/>
                        </w:rPr>
                        <w:t>Date:</w:t>
                      </w:r>
                    </w:p>
                    <w:p w14:paraId="3B5BDABF" w14:textId="77777777" w:rsidR="00B5682E" w:rsidRPr="0030559A" w:rsidRDefault="00B5682E" w:rsidP="00DF0526">
                      <w:pPr>
                        <w:rPr>
                          <w:rFonts w:ascii="Arial" w:hAnsi="Arial"/>
                        </w:rPr>
                      </w:pPr>
                      <w:r w:rsidRPr="0030559A">
                        <w:rPr>
                          <w:rFonts w:ascii="Arial" w:hAnsi="Arial"/>
                        </w:rPr>
                        <w:t>Dear</w:t>
                      </w:r>
                    </w:p>
                  </w:txbxContent>
                </v:textbox>
                <w10:wrap type="tight"/>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0B20859" wp14:editId="68F6F481">
                <wp:simplePos x="0" y="0"/>
                <wp:positionH relativeFrom="page">
                  <wp:posOffset>254000</wp:posOffset>
                </wp:positionH>
                <wp:positionV relativeFrom="page">
                  <wp:posOffset>2222500</wp:posOffset>
                </wp:positionV>
                <wp:extent cx="45085" cy="45085"/>
                <wp:effectExtent l="0" t="3175" r="0" b="0"/>
                <wp:wrapTight wrapText="bothSides">
                  <wp:wrapPolygon edited="0">
                    <wp:start x="0" y="0"/>
                    <wp:lineTo x="21600" y="0"/>
                    <wp:lineTo x="21600" y="21600"/>
                    <wp:lineTo x="0" y="21600"/>
                    <wp:lineTo x="0" y="0"/>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2CD4F" w14:textId="77777777" w:rsidR="00B5682E" w:rsidRDefault="00B5682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20859" id="Text Box 9" o:spid="_x0000_s1028" type="#_x0000_t202" style="position:absolute;margin-left:20pt;margin-top:175pt;width:3.55pt;height: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" filled="f" stroked="f">
                <v:textbox inset=",7.2pt,,7.2pt">
                  <w:txbxContent>
                    <w:p w14:paraId="33F2CD4F" w14:textId="77777777" w:rsidR="00B5682E" w:rsidRDefault="00B5682E"/>
                  </w:txbxContent>
                </v:textbox>
                <w10:wrap type="tight" anchorx="page" anchory="pag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650EDF37" wp14:editId="06961F78">
                <wp:simplePos x="0" y="0"/>
                <wp:positionH relativeFrom="column">
                  <wp:posOffset>5666105</wp:posOffset>
                </wp:positionH>
                <wp:positionV relativeFrom="paragraph">
                  <wp:posOffset>3040380</wp:posOffset>
                </wp:positionV>
                <wp:extent cx="114300" cy="114300"/>
                <wp:effectExtent l="3810" t="0" r="0" b="1905"/>
                <wp:wrapTight wrapText="bothSides">
                  <wp:wrapPolygon edited="0">
                    <wp:start x="0" y="0"/>
                    <wp:lineTo x="21600" y="0"/>
                    <wp:lineTo x="21600" y="21600"/>
                    <wp:lineTo x="0" y="2160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46.15pt;margin-top:239.4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" filled="f" stroked="f">
                <v:textbox inset=",7.2pt,,7.2pt">
                  <w:txbxContent/>
                </v:textbox>
                <w10:wrap type="tight"/>
              </v:shape>
            </w:pict>
          </mc:Fallback>
        </mc:AlternateContent>
      </w:r>
      <w:bookmarkEnd w:id="0"/>
      <w:bookmarkEnd w:id="1"/>
      <w:bookmarkEnd w:id="2"/>
      <w:bookmarkEnd w:id="3"/>
      <w:bookmarkEnd w:id="4"/>
      <w:bookmarkEnd w:id="5"/>
    </w:p>
    <w:p w14:paraId="153D5583" w14:textId="77777777" w:rsidR="00903D64" w:rsidRDefault="00903D64" w:rsidP="00DF0526">
      <w:pPr>
        <w:spacing w:after="0"/>
        <w:rPr>
          <w:rFonts w:ascii="Arial" w:hAnsi="Arial"/>
        </w:rPr>
      </w:pPr>
    </w:p>
    <w:p w14:paraId="6D062C53" w14:textId="77777777" w:rsidR="00903D64" w:rsidRDefault="00903D64" w:rsidP="00DF0526">
      <w:pPr>
        <w:spacing w:after="0"/>
        <w:rPr>
          <w:rFonts w:ascii="Arial" w:hAnsi="Arial"/>
        </w:rPr>
      </w:pPr>
    </w:p>
    <w:p w14:paraId="20DF4CAA" w14:textId="77777777" w:rsidR="00903D64" w:rsidRDefault="00903D64" w:rsidP="00DF0526">
      <w:pPr>
        <w:spacing w:after="0"/>
        <w:rPr>
          <w:rFonts w:ascii="Arial" w:hAnsi="Arial"/>
        </w:rPr>
      </w:pPr>
    </w:p>
    <w:p w14:paraId="318CC770" w14:textId="77777777" w:rsidR="00512802" w:rsidRDefault="00512802" w:rsidP="00DF0526">
      <w:pPr>
        <w:spacing w:after="0"/>
        <w:rPr>
          <w:rFonts w:ascii="Arial" w:hAnsi="Arial"/>
        </w:rPr>
      </w:pPr>
    </w:p>
    <w:p w14:paraId="00CBD794" w14:textId="77777777" w:rsidR="00451B76" w:rsidRDefault="00451B76" w:rsidP="00DF0526">
      <w:pPr>
        <w:spacing w:after="0"/>
        <w:rPr>
          <w:rFonts w:ascii="Arial" w:hAnsi="Arial"/>
        </w:rPr>
      </w:pPr>
    </w:p>
    <w:p w14:paraId="2719EB9C" w14:textId="051E8ED4" w:rsidR="00903D64" w:rsidRDefault="00B504E6" w:rsidP="00DF0526">
      <w:pPr>
        <w:spacing w:after="0"/>
        <w:rPr>
          <w:rFonts w:ascii="Arial" w:hAnsi="Arial"/>
        </w:rPr>
      </w:pPr>
      <w:r w:rsidRPr="00451B76">
        <w:rPr>
          <w:rFonts w:ascii="Arial" w:hAnsi="Arial"/>
          <w:b/>
        </w:rPr>
        <w:t>Date</w:t>
      </w:r>
      <w:r w:rsidR="00120B0A">
        <w:rPr>
          <w:rFonts w:ascii="Arial" w:hAnsi="Arial"/>
          <w:b/>
        </w:rPr>
        <w:t xml:space="preserve">:      </w:t>
      </w:r>
      <w:r w:rsidR="00D435CA">
        <w:rPr>
          <w:rFonts w:ascii="Arial" w:hAnsi="Arial"/>
          <w:b/>
        </w:rPr>
        <w:t>2</w:t>
      </w:r>
      <w:r w:rsidR="00DF0FE5">
        <w:rPr>
          <w:rFonts w:ascii="Arial" w:hAnsi="Arial"/>
          <w:b/>
        </w:rPr>
        <w:t>1s</w:t>
      </w:r>
      <w:r w:rsidR="009E22D6" w:rsidRPr="00120B0A">
        <w:rPr>
          <w:rFonts w:ascii="Arial" w:hAnsi="Arial"/>
          <w:b/>
        </w:rPr>
        <w:t xml:space="preserve"> </w:t>
      </w:r>
      <w:r w:rsidR="00315DCD">
        <w:rPr>
          <w:rFonts w:ascii="Arial" w:hAnsi="Arial"/>
          <w:b/>
        </w:rPr>
        <w:t>April</w:t>
      </w:r>
      <w:r w:rsidR="00306886" w:rsidRPr="00120B0A">
        <w:rPr>
          <w:rFonts w:ascii="Arial" w:hAnsi="Arial"/>
          <w:b/>
        </w:rPr>
        <w:t xml:space="preserve"> </w:t>
      </w:r>
      <w:r w:rsidR="00317FFE" w:rsidRPr="00120B0A">
        <w:rPr>
          <w:rFonts w:ascii="Arial" w:hAnsi="Arial"/>
          <w:b/>
        </w:rPr>
        <w:t>20</w:t>
      </w:r>
      <w:r w:rsidR="005837B5">
        <w:rPr>
          <w:rFonts w:ascii="Arial" w:hAnsi="Arial"/>
          <w:b/>
        </w:rPr>
        <w:t>2</w:t>
      </w:r>
      <w:r w:rsidR="00AA1369">
        <w:rPr>
          <w:rFonts w:ascii="Arial" w:hAnsi="Arial"/>
          <w:b/>
        </w:rPr>
        <w:t>2</w:t>
      </w:r>
    </w:p>
    <w:p w14:paraId="287084E9" w14:textId="77777777" w:rsidR="003B212D" w:rsidRDefault="003B212D" w:rsidP="00DF0526">
      <w:pPr>
        <w:spacing w:after="0"/>
        <w:rPr>
          <w:rFonts w:ascii="Arial" w:hAnsi="Arial"/>
        </w:rPr>
      </w:pPr>
    </w:p>
    <w:p w14:paraId="7FA79753" w14:textId="77777777" w:rsidR="003B212D" w:rsidRDefault="003B212D" w:rsidP="00DF0526">
      <w:pPr>
        <w:spacing w:after="0"/>
        <w:rPr>
          <w:rFonts w:ascii="Arial" w:hAnsi="Arial"/>
        </w:rPr>
      </w:pPr>
    </w:p>
    <w:p w14:paraId="5B6547F2" w14:textId="77777777" w:rsidR="003B212D" w:rsidRDefault="00275FF5" w:rsidP="006B7C01">
      <w:pPr>
        <w:ind w:left="540" w:hanging="540"/>
        <w:rPr>
          <w:rFonts w:ascii="Arial" w:hAnsi="Arial" w:cs="Arial"/>
          <w:b/>
        </w:rPr>
      </w:pPr>
      <w:r w:rsidRPr="006B7C01">
        <w:rPr>
          <w:rFonts w:ascii="Arial" w:hAnsi="Arial" w:cs="Arial"/>
          <w:b/>
        </w:rPr>
        <w:t>TO:  CHAIR OF THE GOVERNING BODY &amp; HEADTEACHER OF EACH LIVERPOOL</w:t>
      </w:r>
      <w:r w:rsidR="006B7C01">
        <w:rPr>
          <w:rFonts w:ascii="Arial" w:hAnsi="Arial" w:cs="Arial"/>
          <w:b/>
        </w:rPr>
        <w:t xml:space="preserve"> </w:t>
      </w:r>
      <w:r w:rsidRPr="006B7C01">
        <w:rPr>
          <w:rFonts w:ascii="Arial" w:hAnsi="Arial" w:cs="Arial"/>
          <w:b/>
        </w:rPr>
        <w:t>MAINTAINED NURSERY, PRIMARY SECONDARY &amp; SPECIAL SCHOOL</w:t>
      </w:r>
    </w:p>
    <w:p w14:paraId="5785E9A7" w14:textId="77777777" w:rsidR="002D6AC2" w:rsidRPr="006B7C01" w:rsidRDefault="002D6AC2" w:rsidP="006B7C01">
      <w:pPr>
        <w:ind w:left="540" w:hanging="540"/>
        <w:rPr>
          <w:rFonts w:ascii="Arial" w:hAnsi="Arial" w:cs="Arial"/>
        </w:rPr>
      </w:pPr>
    </w:p>
    <w:p w14:paraId="4761843C" w14:textId="77777777" w:rsidR="00A72634" w:rsidRDefault="00A72634" w:rsidP="009F6D8F">
      <w:pPr>
        <w:spacing w:after="0"/>
        <w:rPr>
          <w:rFonts w:ascii="Arial" w:hAnsi="Arial" w:cs="Arial"/>
        </w:rPr>
      </w:pPr>
      <w:r>
        <w:rPr>
          <w:rFonts w:ascii="Arial" w:hAnsi="Arial" w:cs="Arial"/>
        </w:rPr>
        <w:t>Dear Colleague</w:t>
      </w:r>
    </w:p>
    <w:p w14:paraId="031AC01A" w14:textId="77777777" w:rsidR="009F6D8F" w:rsidRDefault="009F6D8F" w:rsidP="009F6D8F">
      <w:pPr>
        <w:spacing w:after="0"/>
        <w:rPr>
          <w:rFonts w:ascii="Arial" w:hAnsi="Arial" w:cs="Arial"/>
          <w:b/>
        </w:rPr>
      </w:pPr>
    </w:p>
    <w:p w14:paraId="344851CE" w14:textId="54752AEC" w:rsidR="00A72634" w:rsidRDefault="00A72634" w:rsidP="009F6D8F">
      <w:pPr>
        <w:spacing w:after="0"/>
        <w:rPr>
          <w:rFonts w:ascii="Arial" w:hAnsi="Arial" w:cs="Arial"/>
          <w:b/>
        </w:rPr>
      </w:pPr>
      <w:r>
        <w:rPr>
          <w:rFonts w:ascii="Arial" w:hAnsi="Arial" w:cs="Arial"/>
          <w:b/>
        </w:rPr>
        <w:t xml:space="preserve">INDICATIVE SCHOOL BUDGET SHARES FOR </w:t>
      </w:r>
      <w:r w:rsidR="005837B5">
        <w:rPr>
          <w:rFonts w:ascii="Arial" w:hAnsi="Arial" w:cs="Arial"/>
          <w:b/>
        </w:rPr>
        <w:t>202</w:t>
      </w:r>
      <w:r w:rsidR="00AA1369">
        <w:rPr>
          <w:rFonts w:ascii="Arial" w:hAnsi="Arial" w:cs="Arial"/>
          <w:b/>
        </w:rPr>
        <w:t>3</w:t>
      </w:r>
      <w:r w:rsidR="005837B5">
        <w:rPr>
          <w:rFonts w:ascii="Arial" w:hAnsi="Arial" w:cs="Arial"/>
          <w:b/>
        </w:rPr>
        <w:t>-2</w:t>
      </w:r>
      <w:r w:rsidR="00AA1369">
        <w:rPr>
          <w:rFonts w:ascii="Arial" w:hAnsi="Arial" w:cs="Arial"/>
          <w:b/>
        </w:rPr>
        <w:t>4</w:t>
      </w:r>
      <w:r>
        <w:rPr>
          <w:rFonts w:ascii="Arial" w:hAnsi="Arial" w:cs="Arial"/>
          <w:b/>
        </w:rPr>
        <w:t xml:space="preserve"> AND </w:t>
      </w:r>
      <w:r w:rsidR="005837B5">
        <w:rPr>
          <w:rFonts w:ascii="Arial" w:hAnsi="Arial" w:cs="Arial"/>
          <w:b/>
        </w:rPr>
        <w:t>202</w:t>
      </w:r>
      <w:r w:rsidR="00AA1369">
        <w:rPr>
          <w:rFonts w:ascii="Arial" w:hAnsi="Arial" w:cs="Arial"/>
          <w:b/>
        </w:rPr>
        <w:t>4</w:t>
      </w:r>
      <w:r w:rsidR="005837B5">
        <w:rPr>
          <w:rFonts w:ascii="Arial" w:hAnsi="Arial" w:cs="Arial"/>
          <w:b/>
        </w:rPr>
        <w:t>-2</w:t>
      </w:r>
      <w:r w:rsidR="00AA1369">
        <w:rPr>
          <w:rFonts w:ascii="Arial" w:hAnsi="Arial" w:cs="Arial"/>
          <w:b/>
        </w:rPr>
        <w:t>5</w:t>
      </w:r>
    </w:p>
    <w:p w14:paraId="557713B2" w14:textId="77777777" w:rsidR="009F6D8F" w:rsidRDefault="009F6D8F" w:rsidP="009F6D8F">
      <w:pPr>
        <w:spacing w:after="0"/>
        <w:jc w:val="both"/>
        <w:rPr>
          <w:rFonts w:ascii="Arial" w:hAnsi="Arial" w:cs="Arial"/>
        </w:rPr>
      </w:pPr>
    </w:p>
    <w:p w14:paraId="4F230F45" w14:textId="20493D5E" w:rsidR="006411F5" w:rsidRDefault="00A72634" w:rsidP="009F6D8F">
      <w:pPr>
        <w:spacing w:after="0"/>
        <w:jc w:val="both"/>
        <w:rPr>
          <w:rFonts w:ascii="Arial" w:hAnsi="Arial" w:cs="Arial"/>
        </w:rPr>
      </w:pPr>
      <w:r>
        <w:rPr>
          <w:rFonts w:ascii="Arial" w:hAnsi="Arial" w:cs="Arial"/>
        </w:rPr>
        <w:t xml:space="preserve">As highlighted in </w:t>
      </w:r>
      <w:r w:rsidR="00FF2F82">
        <w:rPr>
          <w:rFonts w:ascii="Arial" w:hAnsi="Arial" w:cs="Arial"/>
        </w:rPr>
        <w:t>my</w:t>
      </w:r>
      <w:r>
        <w:rPr>
          <w:rFonts w:ascii="Arial" w:hAnsi="Arial" w:cs="Arial"/>
        </w:rPr>
        <w:t xml:space="preserve"> letter of </w:t>
      </w:r>
      <w:r w:rsidR="00AA1369">
        <w:rPr>
          <w:rFonts w:ascii="Arial" w:hAnsi="Arial" w:cs="Arial"/>
        </w:rPr>
        <w:t>28</w:t>
      </w:r>
      <w:r w:rsidR="00AA1369" w:rsidRPr="00AA1369">
        <w:rPr>
          <w:rFonts w:ascii="Arial" w:hAnsi="Arial" w:cs="Arial"/>
          <w:vertAlign w:val="superscript"/>
        </w:rPr>
        <w:t>th</w:t>
      </w:r>
      <w:r w:rsidR="00AA1369">
        <w:rPr>
          <w:rFonts w:ascii="Arial" w:hAnsi="Arial" w:cs="Arial"/>
        </w:rPr>
        <w:t xml:space="preserve"> February</w:t>
      </w:r>
      <w:r w:rsidR="00B8487E">
        <w:rPr>
          <w:rFonts w:ascii="Arial" w:hAnsi="Arial" w:cs="Arial"/>
        </w:rPr>
        <w:t>,</w:t>
      </w:r>
      <w:r>
        <w:rPr>
          <w:rFonts w:ascii="Arial" w:hAnsi="Arial" w:cs="Arial"/>
        </w:rPr>
        <w:t xml:space="preserve"> regarding </w:t>
      </w:r>
      <w:r w:rsidR="005837B5">
        <w:rPr>
          <w:rFonts w:ascii="Arial" w:hAnsi="Arial" w:cs="Arial"/>
        </w:rPr>
        <w:t>202</w:t>
      </w:r>
      <w:r w:rsidR="00AA1369">
        <w:rPr>
          <w:rFonts w:ascii="Arial" w:hAnsi="Arial" w:cs="Arial"/>
        </w:rPr>
        <w:t>2</w:t>
      </w:r>
      <w:r w:rsidR="005837B5">
        <w:rPr>
          <w:rFonts w:ascii="Arial" w:hAnsi="Arial" w:cs="Arial"/>
        </w:rPr>
        <w:t>-2</w:t>
      </w:r>
      <w:r w:rsidR="00AA1369">
        <w:rPr>
          <w:rFonts w:ascii="Arial" w:hAnsi="Arial" w:cs="Arial"/>
        </w:rPr>
        <w:t>3</w:t>
      </w:r>
      <w:r>
        <w:rPr>
          <w:rFonts w:ascii="Arial" w:hAnsi="Arial" w:cs="Arial"/>
        </w:rPr>
        <w:t xml:space="preserve"> School Budget </w:t>
      </w:r>
      <w:r w:rsidR="00B8487E">
        <w:rPr>
          <w:rFonts w:ascii="Arial" w:hAnsi="Arial" w:cs="Arial"/>
        </w:rPr>
        <w:t>allocations,</w:t>
      </w:r>
      <w:r>
        <w:rPr>
          <w:rFonts w:ascii="Arial" w:hAnsi="Arial" w:cs="Arial"/>
        </w:rPr>
        <w:t xml:space="preserve"> </w:t>
      </w:r>
      <w:r w:rsidR="00315DCD">
        <w:rPr>
          <w:rFonts w:ascii="Arial" w:hAnsi="Arial" w:cs="Arial"/>
        </w:rPr>
        <w:t>we have now</w:t>
      </w:r>
      <w:r>
        <w:rPr>
          <w:rFonts w:ascii="Arial" w:hAnsi="Arial" w:cs="Arial"/>
        </w:rPr>
        <w:t xml:space="preserve"> prepared indicative forecasts for </w:t>
      </w:r>
      <w:r w:rsidR="005837B5">
        <w:rPr>
          <w:rFonts w:ascii="Arial" w:hAnsi="Arial" w:cs="Arial"/>
        </w:rPr>
        <w:t>202</w:t>
      </w:r>
      <w:r w:rsidR="00AA1369">
        <w:rPr>
          <w:rFonts w:ascii="Arial" w:hAnsi="Arial" w:cs="Arial"/>
        </w:rPr>
        <w:t>3</w:t>
      </w:r>
      <w:r w:rsidR="005837B5">
        <w:rPr>
          <w:rFonts w:ascii="Arial" w:hAnsi="Arial" w:cs="Arial"/>
        </w:rPr>
        <w:t>-2</w:t>
      </w:r>
      <w:r w:rsidR="00AA1369">
        <w:rPr>
          <w:rFonts w:ascii="Arial" w:hAnsi="Arial" w:cs="Arial"/>
        </w:rPr>
        <w:t>4</w:t>
      </w:r>
      <w:r>
        <w:rPr>
          <w:rFonts w:ascii="Arial" w:hAnsi="Arial" w:cs="Arial"/>
        </w:rPr>
        <w:t xml:space="preserve"> and </w:t>
      </w:r>
      <w:r w:rsidR="005837B5">
        <w:rPr>
          <w:rFonts w:ascii="Arial" w:hAnsi="Arial" w:cs="Arial"/>
        </w:rPr>
        <w:t>202</w:t>
      </w:r>
      <w:r w:rsidR="00AA1369">
        <w:rPr>
          <w:rFonts w:ascii="Arial" w:hAnsi="Arial" w:cs="Arial"/>
        </w:rPr>
        <w:t>4</w:t>
      </w:r>
      <w:r w:rsidR="005837B5">
        <w:rPr>
          <w:rFonts w:ascii="Arial" w:hAnsi="Arial" w:cs="Arial"/>
        </w:rPr>
        <w:t>-</w:t>
      </w:r>
      <w:proofErr w:type="gramStart"/>
      <w:r w:rsidR="005837B5">
        <w:rPr>
          <w:rFonts w:ascii="Arial" w:hAnsi="Arial" w:cs="Arial"/>
        </w:rPr>
        <w:t>2</w:t>
      </w:r>
      <w:r w:rsidR="00AA1369">
        <w:rPr>
          <w:rFonts w:ascii="Arial" w:hAnsi="Arial" w:cs="Arial"/>
        </w:rPr>
        <w:t>5</w:t>
      </w:r>
      <w:r>
        <w:rPr>
          <w:rFonts w:ascii="Arial" w:hAnsi="Arial" w:cs="Arial"/>
        </w:rPr>
        <w:t xml:space="preserve"> </w:t>
      </w:r>
      <w:r w:rsidR="00DF0FE5">
        <w:rPr>
          <w:rFonts w:ascii="Arial" w:hAnsi="Arial" w:cs="Arial"/>
        </w:rPr>
        <w:t xml:space="preserve"> </w:t>
      </w:r>
      <w:r>
        <w:rPr>
          <w:rFonts w:ascii="Arial" w:hAnsi="Arial" w:cs="Arial"/>
        </w:rPr>
        <w:t>at</w:t>
      </w:r>
      <w:proofErr w:type="gramEnd"/>
      <w:r>
        <w:rPr>
          <w:rFonts w:ascii="Arial" w:hAnsi="Arial" w:cs="Arial"/>
        </w:rPr>
        <w:t xml:space="preserve"> individual school level.  </w:t>
      </w:r>
      <w:r w:rsidR="00B8487E">
        <w:rPr>
          <w:rFonts w:ascii="Arial" w:hAnsi="Arial" w:cs="Arial"/>
        </w:rPr>
        <w:t xml:space="preserve">Schools should use these figures when submitting their </w:t>
      </w:r>
      <w:proofErr w:type="gramStart"/>
      <w:r w:rsidR="00B8487E">
        <w:rPr>
          <w:rFonts w:ascii="Arial" w:hAnsi="Arial" w:cs="Arial"/>
        </w:rPr>
        <w:t>3 year</w:t>
      </w:r>
      <w:proofErr w:type="gramEnd"/>
      <w:r w:rsidR="00B8487E">
        <w:rPr>
          <w:rFonts w:ascii="Arial" w:hAnsi="Arial" w:cs="Arial"/>
        </w:rPr>
        <w:t xml:space="preserve"> budget plans. </w:t>
      </w:r>
      <w:r w:rsidR="00F1311E">
        <w:rPr>
          <w:rFonts w:ascii="Arial" w:hAnsi="Arial" w:cs="Arial"/>
        </w:rPr>
        <w:t xml:space="preserve"> </w:t>
      </w:r>
      <w:r>
        <w:rPr>
          <w:rFonts w:ascii="Arial" w:hAnsi="Arial" w:cs="Arial"/>
        </w:rPr>
        <w:t xml:space="preserve">These figures have been added to the </w:t>
      </w:r>
      <w:r w:rsidR="005837B5">
        <w:rPr>
          <w:rFonts w:ascii="Arial" w:hAnsi="Arial" w:cs="Arial"/>
        </w:rPr>
        <w:t>202</w:t>
      </w:r>
      <w:r w:rsidR="00AA1369">
        <w:rPr>
          <w:rFonts w:ascii="Arial" w:hAnsi="Arial" w:cs="Arial"/>
        </w:rPr>
        <w:t>2</w:t>
      </w:r>
      <w:r w:rsidR="005837B5">
        <w:rPr>
          <w:rFonts w:ascii="Arial" w:hAnsi="Arial" w:cs="Arial"/>
        </w:rPr>
        <w:t>-2</w:t>
      </w:r>
      <w:r w:rsidR="00AA1369">
        <w:rPr>
          <w:rFonts w:ascii="Arial" w:hAnsi="Arial" w:cs="Arial"/>
        </w:rPr>
        <w:t>3</w:t>
      </w:r>
      <w:r>
        <w:rPr>
          <w:rFonts w:ascii="Arial" w:hAnsi="Arial" w:cs="Arial"/>
        </w:rPr>
        <w:t xml:space="preserve"> Annex A</w:t>
      </w:r>
      <w:r w:rsidR="005837B5">
        <w:rPr>
          <w:rFonts w:ascii="Arial" w:hAnsi="Arial" w:cs="Arial"/>
        </w:rPr>
        <w:t xml:space="preserve"> </w:t>
      </w:r>
      <w:r w:rsidR="00315DCD">
        <w:rPr>
          <w:rFonts w:ascii="Arial" w:hAnsi="Arial" w:cs="Arial"/>
        </w:rPr>
        <w:t xml:space="preserve">in the columns </w:t>
      </w:r>
      <w:r w:rsidR="00FF4EAB">
        <w:rPr>
          <w:rFonts w:ascii="Arial" w:hAnsi="Arial" w:cs="Arial"/>
        </w:rPr>
        <w:t>for 202</w:t>
      </w:r>
      <w:r w:rsidR="00AA1369">
        <w:rPr>
          <w:rFonts w:ascii="Arial" w:hAnsi="Arial" w:cs="Arial"/>
        </w:rPr>
        <w:t>3</w:t>
      </w:r>
      <w:r w:rsidR="00FF4EAB">
        <w:rPr>
          <w:rFonts w:ascii="Arial" w:hAnsi="Arial" w:cs="Arial"/>
        </w:rPr>
        <w:t>-2</w:t>
      </w:r>
      <w:r w:rsidR="00AA1369">
        <w:rPr>
          <w:rFonts w:ascii="Arial" w:hAnsi="Arial" w:cs="Arial"/>
        </w:rPr>
        <w:t>4</w:t>
      </w:r>
      <w:r w:rsidR="00315DCD">
        <w:rPr>
          <w:rFonts w:ascii="Arial" w:hAnsi="Arial" w:cs="Arial"/>
        </w:rPr>
        <w:t xml:space="preserve"> </w:t>
      </w:r>
      <w:r w:rsidR="00FF4EAB">
        <w:rPr>
          <w:rFonts w:ascii="Arial" w:hAnsi="Arial" w:cs="Arial"/>
        </w:rPr>
        <w:t>&amp;</w:t>
      </w:r>
      <w:r w:rsidR="00315DCD">
        <w:rPr>
          <w:rFonts w:ascii="Arial" w:hAnsi="Arial" w:cs="Arial"/>
        </w:rPr>
        <w:t xml:space="preserve"> </w:t>
      </w:r>
      <w:r w:rsidR="00FF4EAB">
        <w:rPr>
          <w:rFonts w:ascii="Arial" w:hAnsi="Arial" w:cs="Arial"/>
        </w:rPr>
        <w:t>202</w:t>
      </w:r>
      <w:r w:rsidR="00AA1369">
        <w:rPr>
          <w:rFonts w:ascii="Arial" w:hAnsi="Arial" w:cs="Arial"/>
        </w:rPr>
        <w:t>4</w:t>
      </w:r>
      <w:r w:rsidR="00FF4EAB">
        <w:rPr>
          <w:rFonts w:ascii="Arial" w:hAnsi="Arial" w:cs="Arial"/>
        </w:rPr>
        <w:t>-2</w:t>
      </w:r>
      <w:r w:rsidR="00AA1369">
        <w:rPr>
          <w:rFonts w:ascii="Arial" w:hAnsi="Arial" w:cs="Arial"/>
        </w:rPr>
        <w:t>5</w:t>
      </w:r>
      <w:r>
        <w:rPr>
          <w:rFonts w:ascii="Arial" w:hAnsi="Arial" w:cs="Arial"/>
        </w:rPr>
        <w:t xml:space="preserve"> </w:t>
      </w:r>
      <w:r w:rsidR="00315DCD">
        <w:rPr>
          <w:rFonts w:ascii="Arial" w:hAnsi="Arial" w:cs="Arial"/>
        </w:rPr>
        <w:t>and</w:t>
      </w:r>
      <w:r w:rsidR="00AA1369">
        <w:rPr>
          <w:rFonts w:ascii="Arial" w:hAnsi="Arial" w:cs="Arial"/>
        </w:rPr>
        <w:t xml:space="preserve"> an updated Annexe A accompanies this letter</w:t>
      </w:r>
      <w:r w:rsidR="00315DCD">
        <w:rPr>
          <w:rFonts w:ascii="Arial" w:hAnsi="Arial" w:cs="Arial"/>
        </w:rPr>
        <w:t>.</w:t>
      </w:r>
      <w:r w:rsidR="005837B5">
        <w:rPr>
          <w:rFonts w:ascii="Arial" w:hAnsi="Arial" w:cs="Arial"/>
        </w:rPr>
        <w:t xml:space="preserve"> </w:t>
      </w:r>
      <w:r w:rsidR="00F1311E">
        <w:rPr>
          <w:rFonts w:ascii="Arial" w:hAnsi="Arial" w:cs="Arial"/>
        </w:rPr>
        <w:t xml:space="preserve"> </w:t>
      </w:r>
      <w:r w:rsidR="00B8487E">
        <w:rPr>
          <w:rFonts w:ascii="Arial" w:hAnsi="Arial" w:cs="Arial"/>
        </w:rPr>
        <w:t xml:space="preserve">In </w:t>
      </w:r>
      <w:proofErr w:type="gramStart"/>
      <w:r w:rsidR="00B8487E">
        <w:rPr>
          <w:rFonts w:ascii="Arial" w:hAnsi="Arial" w:cs="Arial"/>
        </w:rPr>
        <w:t>addition</w:t>
      </w:r>
      <w:proofErr w:type="gramEnd"/>
      <w:r w:rsidR="006411F5">
        <w:rPr>
          <w:rFonts w:ascii="Arial" w:hAnsi="Arial" w:cs="Arial"/>
        </w:rPr>
        <w:t xml:space="preserve"> a</w:t>
      </w:r>
      <w:r w:rsidR="00B8487E">
        <w:rPr>
          <w:rFonts w:ascii="Arial" w:hAnsi="Arial" w:cs="Arial"/>
        </w:rPr>
        <w:t xml:space="preserve"> spreadsheet </w:t>
      </w:r>
      <w:r w:rsidR="006411F5">
        <w:rPr>
          <w:rFonts w:ascii="Arial" w:hAnsi="Arial" w:cs="Arial"/>
        </w:rPr>
        <w:t xml:space="preserve">providing a detailed </w:t>
      </w:r>
      <w:r w:rsidR="00B8487E">
        <w:rPr>
          <w:rFonts w:ascii="Arial" w:hAnsi="Arial" w:cs="Arial"/>
        </w:rPr>
        <w:t>breakdown of the 202</w:t>
      </w:r>
      <w:r w:rsidR="00AA1369">
        <w:rPr>
          <w:rFonts w:ascii="Arial" w:hAnsi="Arial" w:cs="Arial"/>
        </w:rPr>
        <w:t>2</w:t>
      </w:r>
      <w:r w:rsidR="00B8487E">
        <w:rPr>
          <w:rFonts w:ascii="Arial" w:hAnsi="Arial" w:cs="Arial"/>
        </w:rPr>
        <w:t>-2</w:t>
      </w:r>
      <w:r w:rsidR="00AA1369">
        <w:rPr>
          <w:rFonts w:ascii="Arial" w:hAnsi="Arial" w:cs="Arial"/>
        </w:rPr>
        <w:t>3</w:t>
      </w:r>
      <w:r w:rsidR="00B8487E">
        <w:rPr>
          <w:rFonts w:ascii="Arial" w:hAnsi="Arial" w:cs="Arial"/>
        </w:rPr>
        <w:t xml:space="preserve"> budget allocations and splitting 202</w:t>
      </w:r>
      <w:r w:rsidR="00AA1369">
        <w:rPr>
          <w:rFonts w:ascii="Arial" w:hAnsi="Arial" w:cs="Arial"/>
        </w:rPr>
        <w:t>2</w:t>
      </w:r>
      <w:r w:rsidR="00B8487E">
        <w:rPr>
          <w:rFonts w:ascii="Arial" w:hAnsi="Arial" w:cs="Arial"/>
        </w:rPr>
        <w:t>-2</w:t>
      </w:r>
      <w:r w:rsidR="00AA1369">
        <w:rPr>
          <w:rFonts w:ascii="Arial" w:hAnsi="Arial" w:cs="Arial"/>
        </w:rPr>
        <w:t>3</w:t>
      </w:r>
      <w:r w:rsidR="00B8487E">
        <w:rPr>
          <w:rFonts w:ascii="Arial" w:hAnsi="Arial" w:cs="Arial"/>
        </w:rPr>
        <w:t xml:space="preserve"> budgets by CFR category area </w:t>
      </w:r>
      <w:r w:rsidR="006411F5">
        <w:rPr>
          <w:rFonts w:ascii="Arial" w:hAnsi="Arial" w:cs="Arial"/>
        </w:rPr>
        <w:t>is</w:t>
      </w:r>
      <w:r w:rsidR="00B8487E">
        <w:rPr>
          <w:rFonts w:ascii="Arial" w:hAnsi="Arial" w:cs="Arial"/>
        </w:rPr>
        <w:t xml:space="preserve"> now available on the SIL website.</w:t>
      </w:r>
      <w:r w:rsidR="006411F5">
        <w:rPr>
          <w:rFonts w:ascii="Arial" w:hAnsi="Arial" w:cs="Arial"/>
        </w:rPr>
        <w:t xml:space="preserve">  This is presented in a new format from previous years enabling individual schools to access all their information on one page.   I am aware that the version issued last week had some errors on certain schools a corrected version has now been issued.</w:t>
      </w:r>
    </w:p>
    <w:p w14:paraId="1AB7740D" w14:textId="77777777" w:rsidR="006411F5" w:rsidRDefault="006411F5" w:rsidP="009F6D8F">
      <w:pPr>
        <w:spacing w:after="0"/>
        <w:jc w:val="both"/>
        <w:rPr>
          <w:rFonts w:ascii="Arial" w:hAnsi="Arial" w:cs="Arial"/>
        </w:rPr>
      </w:pPr>
    </w:p>
    <w:p w14:paraId="35F12780" w14:textId="4F32E189" w:rsidR="00B8487E" w:rsidRDefault="00846D04" w:rsidP="009F6D8F">
      <w:pPr>
        <w:spacing w:after="0"/>
        <w:jc w:val="both"/>
        <w:rPr>
          <w:rFonts w:ascii="Arial" w:hAnsi="Arial" w:cs="Arial"/>
        </w:rPr>
      </w:pPr>
      <w:r>
        <w:rPr>
          <w:rFonts w:ascii="Arial" w:hAnsi="Arial" w:cs="Arial"/>
        </w:rPr>
        <w:t xml:space="preserve">In addition, please note that </w:t>
      </w:r>
      <w:r w:rsidR="00AA1369">
        <w:rPr>
          <w:rFonts w:ascii="Arial" w:hAnsi="Arial" w:cs="Arial"/>
        </w:rPr>
        <w:t xml:space="preserve">2022-23 allocations are slightly different from that initially published for early years and Post 16.  </w:t>
      </w:r>
      <w:r w:rsidR="00F1311E">
        <w:rPr>
          <w:rFonts w:ascii="Arial" w:hAnsi="Arial" w:cs="Arial"/>
        </w:rPr>
        <w:t xml:space="preserve"> </w:t>
      </w:r>
      <w:r w:rsidR="00AA1369">
        <w:rPr>
          <w:rFonts w:ascii="Arial" w:hAnsi="Arial" w:cs="Arial"/>
        </w:rPr>
        <w:t>F</w:t>
      </w:r>
      <w:r>
        <w:rPr>
          <w:rFonts w:ascii="Arial" w:hAnsi="Arial" w:cs="Arial"/>
        </w:rPr>
        <w:t>ollowing receipt of Post 16 allocations</w:t>
      </w:r>
      <w:r w:rsidR="00AA1369">
        <w:rPr>
          <w:rFonts w:ascii="Arial" w:hAnsi="Arial" w:cs="Arial"/>
        </w:rPr>
        <w:t xml:space="preserve"> for 22-23 Academic years these are now included in the Annex A figures.  </w:t>
      </w:r>
      <w:r w:rsidR="00F1311E">
        <w:rPr>
          <w:rFonts w:ascii="Arial" w:hAnsi="Arial" w:cs="Arial"/>
        </w:rPr>
        <w:t xml:space="preserve"> </w:t>
      </w:r>
      <w:r w:rsidR="00AA1369">
        <w:rPr>
          <w:rFonts w:ascii="Arial" w:hAnsi="Arial" w:cs="Arial"/>
        </w:rPr>
        <w:t xml:space="preserve">Early years figures have been updated to reflect the most recent numbers available following receipt of spring term data.  </w:t>
      </w:r>
    </w:p>
    <w:p w14:paraId="3385687C" w14:textId="77777777" w:rsidR="00B8487E" w:rsidRDefault="00B8487E" w:rsidP="009F6D8F">
      <w:pPr>
        <w:spacing w:after="0"/>
        <w:jc w:val="both"/>
        <w:rPr>
          <w:rFonts w:ascii="Arial" w:hAnsi="Arial" w:cs="Arial"/>
        </w:rPr>
      </w:pPr>
    </w:p>
    <w:p w14:paraId="05B40D3F" w14:textId="3879A9A7" w:rsidR="00B51FDB" w:rsidRDefault="005837B5" w:rsidP="009F6D8F">
      <w:pPr>
        <w:spacing w:after="0"/>
        <w:jc w:val="both"/>
        <w:rPr>
          <w:rFonts w:ascii="Arial" w:hAnsi="Arial" w:cs="Arial"/>
        </w:rPr>
      </w:pPr>
      <w:r>
        <w:rPr>
          <w:rFonts w:ascii="Arial" w:hAnsi="Arial" w:cs="Arial"/>
        </w:rPr>
        <w:t>The</w:t>
      </w:r>
      <w:r w:rsidR="00A72634">
        <w:rPr>
          <w:rFonts w:ascii="Arial" w:hAnsi="Arial" w:cs="Arial"/>
        </w:rPr>
        <w:t xml:space="preserve"> indicative budgets </w:t>
      </w:r>
      <w:r w:rsidR="00B8487E">
        <w:rPr>
          <w:rFonts w:ascii="Arial" w:hAnsi="Arial" w:cs="Arial"/>
        </w:rPr>
        <w:t>for 202</w:t>
      </w:r>
      <w:r w:rsidR="00AA1369">
        <w:rPr>
          <w:rFonts w:ascii="Arial" w:hAnsi="Arial" w:cs="Arial"/>
        </w:rPr>
        <w:t>3</w:t>
      </w:r>
      <w:r w:rsidR="00B8487E">
        <w:rPr>
          <w:rFonts w:ascii="Arial" w:hAnsi="Arial" w:cs="Arial"/>
        </w:rPr>
        <w:t>-2</w:t>
      </w:r>
      <w:r w:rsidR="00AA1369">
        <w:rPr>
          <w:rFonts w:ascii="Arial" w:hAnsi="Arial" w:cs="Arial"/>
        </w:rPr>
        <w:t>4</w:t>
      </w:r>
      <w:r w:rsidR="00B8487E">
        <w:rPr>
          <w:rFonts w:ascii="Arial" w:hAnsi="Arial" w:cs="Arial"/>
        </w:rPr>
        <w:t xml:space="preserve"> and 202</w:t>
      </w:r>
      <w:r w:rsidR="00AA1369">
        <w:rPr>
          <w:rFonts w:ascii="Arial" w:hAnsi="Arial" w:cs="Arial"/>
        </w:rPr>
        <w:t>4</w:t>
      </w:r>
      <w:r w:rsidR="00B8487E">
        <w:rPr>
          <w:rFonts w:ascii="Arial" w:hAnsi="Arial" w:cs="Arial"/>
        </w:rPr>
        <w:t>-2</w:t>
      </w:r>
      <w:r w:rsidR="00AA1369">
        <w:rPr>
          <w:rFonts w:ascii="Arial" w:hAnsi="Arial" w:cs="Arial"/>
        </w:rPr>
        <w:t>5</w:t>
      </w:r>
      <w:r w:rsidR="00B8487E">
        <w:rPr>
          <w:rFonts w:ascii="Arial" w:hAnsi="Arial" w:cs="Arial"/>
        </w:rPr>
        <w:t xml:space="preserve"> </w:t>
      </w:r>
      <w:r w:rsidR="00A72634">
        <w:rPr>
          <w:rFonts w:ascii="Arial" w:hAnsi="Arial" w:cs="Arial"/>
        </w:rPr>
        <w:t xml:space="preserve">have been prepared on a cautious basis making </w:t>
      </w:r>
      <w:proofErr w:type="gramStart"/>
      <w:r w:rsidR="00A72634">
        <w:rPr>
          <w:rFonts w:ascii="Arial" w:hAnsi="Arial" w:cs="Arial"/>
        </w:rPr>
        <w:t>a number of</w:t>
      </w:r>
      <w:proofErr w:type="gramEnd"/>
      <w:r w:rsidR="00A72634">
        <w:rPr>
          <w:rFonts w:ascii="Arial" w:hAnsi="Arial" w:cs="Arial"/>
        </w:rPr>
        <w:t xml:space="preserve"> assumptions which are detailed below.</w:t>
      </w:r>
    </w:p>
    <w:p w14:paraId="676CEBBF" w14:textId="77777777" w:rsidR="009F6D8F" w:rsidRDefault="009F6D8F" w:rsidP="009F6D8F">
      <w:pPr>
        <w:spacing w:after="0"/>
        <w:jc w:val="both"/>
        <w:rPr>
          <w:rFonts w:ascii="Arial" w:hAnsi="Arial" w:cs="Arial"/>
          <w:b/>
        </w:rPr>
      </w:pPr>
    </w:p>
    <w:p w14:paraId="589CF1A0" w14:textId="77777777" w:rsidR="00A72634" w:rsidRDefault="00A72634" w:rsidP="009F6D8F">
      <w:pPr>
        <w:spacing w:after="0"/>
        <w:jc w:val="both"/>
        <w:rPr>
          <w:rFonts w:ascii="Arial" w:hAnsi="Arial" w:cs="Arial"/>
          <w:b/>
        </w:rPr>
      </w:pPr>
      <w:r>
        <w:rPr>
          <w:rFonts w:ascii="Arial" w:hAnsi="Arial" w:cs="Arial"/>
          <w:b/>
        </w:rPr>
        <w:t>Schools Budget: Reception - Year 11, Mainstream Pupils</w:t>
      </w:r>
    </w:p>
    <w:p w14:paraId="17EE6EE7" w14:textId="77777777" w:rsidR="009F6D8F" w:rsidRDefault="009F6D8F" w:rsidP="009F6D8F">
      <w:pPr>
        <w:spacing w:after="0"/>
        <w:jc w:val="both"/>
        <w:rPr>
          <w:rFonts w:ascii="Arial" w:hAnsi="Arial" w:cs="Arial"/>
        </w:rPr>
      </w:pPr>
    </w:p>
    <w:p w14:paraId="31215D59" w14:textId="6BE114B4" w:rsidR="00A72634" w:rsidRDefault="00A72634" w:rsidP="009F6D8F">
      <w:pPr>
        <w:spacing w:after="0"/>
        <w:jc w:val="both"/>
        <w:rPr>
          <w:rFonts w:ascii="Arial" w:hAnsi="Arial" w:cs="Arial"/>
        </w:rPr>
      </w:pPr>
      <w:r>
        <w:rPr>
          <w:rFonts w:ascii="Arial" w:hAnsi="Arial" w:cs="Arial"/>
        </w:rPr>
        <w:t xml:space="preserve">For the purposes of constructing an indicative budget the schools’ </w:t>
      </w:r>
      <w:r w:rsidR="00C32797">
        <w:rPr>
          <w:rFonts w:ascii="Arial" w:hAnsi="Arial" w:cs="Arial"/>
        </w:rPr>
        <w:t>202</w:t>
      </w:r>
      <w:r w:rsidR="00AA1369">
        <w:rPr>
          <w:rFonts w:ascii="Arial" w:hAnsi="Arial" w:cs="Arial"/>
        </w:rPr>
        <w:t>2</w:t>
      </w:r>
      <w:r w:rsidR="00C32797">
        <w:rPr>
          <w:rFonts w:ascii="Arial" w:hAnsi="Arial" w:cs="Arial"/>
        </w:rPr>
        <w:t>-2</w:t>
      </w:r>
      <w:r w:rsidR="00AA1369">
        <w:rPr>
          <w:rFonts w:ascii="Arial" w:hAnsi="Arial" w:cs="Arial"/>
        </w:rPr>
        <w:t>3</w:t>
      </w:r>
      <w:r w:rsidR="009F6D8F">
        <w:rPr>
          <w:rFonts w:ascii="Arial" w:hAnsi="Arial" w:cs="Arial"/>
        </w:rPr>
        <w:t xml:space="preserve"> budget has been </w:t>
      </w:r>
      <w:r>
        <w:rPr>
          <w:rFonts w:ascii="Arial" w:hAnsi="Arial" w:cs="Arial"/>
        </w:rPr>
        <w:t>used to calcula</w:t>
      </w:r>
      <w:r w:rsidR="009B30F1">
        <w:rPr>
          <w:rFonts w:ascii="Arial" w:hAnsi="Arial" w:cs="Arial"/>
        </w:rPr>
        <w:t>te a bu</w:t>
      </w:r>
      <w:r>
        <w:rPr>
          <w:rFonts w:ascii="Arial" w:hAnsi="Arial" w:cs="Arial"/>
        </w:rPr>
        <w:t xml:space="preserve">dget based on an MFG of </w:t>
      </w:r>
      <w:r w:rsidR="00C32797">
        <w:rPr>
          <w:rFonts w:ascii="Arial" w:hAnsi="Arial" w:cs="Arial"/>
        </w:rPr>
        <w:t>+</w:t>
      </w:r>
      <w:r w:rsidR="00AA1369">
        <w:rPr>
          <w:rFonts w:ascii="Arial" w:hAnsi="Arial" w:cs="Arial"/>
        </w:rPr>
        <w:t>2</w:t>
      </w:r>
      <w:r>
        <w:rPr>
          <w:rFonts w:ascii="Arial" w:hAnsi="Arial" w:cs="Arial"/>
        </w:rPr>
        <w:t xml:space="preserve">% </w:t>
      </w:r>
      <w:r w:rsidR="009F6D8F">
        <w:rPr>
          <w:rFonts w:ascii="Arial" w:hAnsi="Arial" w:cs="Arial"/>
        </w:rPr>
        <w:t xml:space="preserve">and </w:t>
      </w:r>
      <w:r>
        <w:rPr>
          <w:rFonts w:ascii="Arial" w:hAnsi="Arial" w:cs="Arial"/>
        </w:rPr>
        <w:t>using forecast pupil numbers</w:t>
      </w:r>
      <w:r w:rsidR="00A56E1B">
        <w:rPr>
          <w:rFonts w:ascii="Arial" w:hAnsi="Arial" w:cs="Arial"/>
        </w:rPr>
        <w:t xml:space="preserve"> for both 202</w:t>
      </w:r>
      <w:r w:rsidR="00AA1369">
        <w:rPr>
          <w:rFonts w:ascii="Arial" w:hAnsi="Arial" w:cs="Arial"/>
        </w:rPr>
        <w:t>3</w:t>
      </w:r>
      <w:r w:rsidR="00A56E1B">
        <w:rPr>
          <w:rFonts w:ascii="Arial" w:hAnsi="Arial" w:cs="Arial"/>
        </w:rPr>
        <w:t>-2</w:t>
      </w:r>
      <w:r w:rsidR="00AA1369">
        <w:rPr>
          <w:rFonts w:ascii="Arial" w:hAnsi="Arial" w:cs="Arial"/>
        </w:rPr>
        <w:t>4</w:t>
      </w:r>
      <w:r w:rsidR="00A56E1B">
        <w:rPr>
          <w:rFonts w:ascii="Arial" w:hAnsi="Arial" w:cs="Arial"/>
        </w:rPr>
        <w:t xml:space="preserve"> and 202</w:t>
      </w:r>
      <w:r w:rsidR="00AA1369">
        <w:rPr>
          <w:rFonts w:ascii="Arial" w:hAnsi="Arial" w:cs="Arial"/>
        </w:rPr>
        <w:t>4</w:t>
      </w:r>
      <w:r w:rsidR="00A56E1B">
        <w:rPr>
          <w:rFonts w:ascii="Arial" w:hAnsi="Arial" w:cs="Arial"/>
        </w:rPr>
        <w:t>-2</w:t>
      </w:r>
      <w:r w:rsidR="00AA1369">
        <w:rPr>
          <w:rFonts w:ascii="Arial" w:hAnsi="Arial" w:cs="Arial"/>
        </w:rPr>
        <w:t>5</w:t>
      </w:r>
      <w:r w:rsidR="00A56E1B">
        <w:rPr>
          <w:rFonts w:ascii="Arial" w:hAnsi="Arial" w:cs="Arial"/>
        </w:rPr>
        <w:t xml:space="preserve">. </w:t>
      </w:r>
      <w:r>
        <w:rPr>
          <w:rFonts w:ascii="Arial" w:hAnsi="Arial" w:cs="Arial"/>
        </w:rPr>
        <w:t xml:space="preserve"> </w:t>
      </w:r>
    </w:p>
    <w:p w14:paraId="6806F978" w14:textId="77777777" w:rsidR="009F6D8F" w:rsidRDefault="009F6D8F" w:rsidP="009F6D8F">
      <w:pPr>
        <w:spacing w:after="0"/>
        <w:jc w:val="both"/>
        <w:rPr>
          <w:rFonts w:ascii="Arial" w:hAnsi="Arial" w:cs="Arial"/>
        </w:rPr>
      </w:pPr>
    </w:p>
    <w:p w14:paraId="6E9D5E23" w14:textId="0A3B4705" w:rsidR="00A72634" w:rsidRDefault="002F2DBF" w:rsidP="009F6D8F">
      <w:pPr>
        <w:spacing w:after="0"/>
        <w:jc w:val="both"/>
        <w:rPr>
          <w:rFonts w:ascii="Arial" w:hAnsi="Arial" w:cs="Arial"/>
        </w:rPr>
      </w:pPr>
      <w:r>
        <w:rPr>
          <w:rFonts w:ascii="Arial" w:hAnsi="Arial" w:cs="Arial"/>
        </w:rPr>
        <w:lastRenderedPageBreak/>
        <w:t>Currently</w:t>
      </w:r>
      <w:r w:rsidR="005A26B6">
        <w:rPr>
          <w:rFonts w:ascii="Arial" w:hAnsi="Arial" w:cs="Arial"/>
        </w:rPr>
        <w:t>,</w:t>
      </w:r>
      <w:r>
        <w:rPr>
          <w:rFonts w:ascii="Arial" w:hAnsi="Arial" w:cs="Arial"/>
        </w:rPr>
        <w:t xml:space="preserve"> DfE ha</w:t>
      </w:r>
      <w:r w:rsidR="009F6D8F">
        <w:rPr>
          <w:rFonts w:ascii="Arial" w:hAnsi="Arial" w:cs="Arial"/>
        </w:rPr>
        <w:t>s</w:t>
      </w:r>
      <w:r>
        <w:rPr>
          <w:rFonts w:ascii="Arial" w:hAnsi="Arial" w:cs="Arial"/>
        </w:rPr>
        <w:t xml:space="preserve"> </w:t>
      </w:r>
      <w:r w:rsidR="00315DCD">
        <w:rPr>
          <w:rFonts w:ascii="Arial" w:hAnsi="Arial" w:cs="Arial"/>
        </w:rPr>
        <w:t xml:space="preserve">not </w:t>
      </w:r>
      <w:r>
        <w:rPr>
          <w:rFonts w:ascii="Arial" w:hAnsi="Arial" w:cs="Arial"/>
        </w:rPr>
        <w:t xml:space="preserve">issued </w:t>
      </w:r>
      <w:r w:rsidR="00C32797">
        <w:rPr>
          <w:rFonts w:ascii="Arial" w:hAnsi="Arial" w:cs="Arial"/>
        </w:rPr>
        <w:t>an</w:t>
      </w:r>
      <w:r w:rsidR="00AA1369">
        <w:rPr>
          <w:rFonts w:ascii="Arial" w:hAnsi="Arial" w:cs="Arial"/>
        </w:rPr>
        <w:t>y detailed information on</w:t>
      </w:r>
      <w:r w:rsidR="00C32797">
        <w:rPr>
          <w:rFonts w:ascii="Arial" w:hAnsi="Arial" w:cs="Arial"/>
        </w:rPr>
        <w:t xml:space="preserve"> </w:t>
      </w:r>
      <w:r>
        <w:rPr>
          <w:rFonts w:ascii="Arial" w:hAnsi="Arial" w:cs="Arial"/>
        </w:rPr>
        <w:t xml:space="preserve">the likely </w:t>
      </w:r>
      <w:r w:rsidR="00C32797">
        <w:rPr>
          <w:rFonts w:ascii="Arial" w:hAnsi="Arial" w:cs="Arial"/>
        </w:rPr>
        <w:t>increase</w:t>
      </w:r>
      <w:r>
        <w:rPr>
          <w:rFonts w:ascii="Arial" w:hAnsi="Arial" w:cs="Arial"/>
        </w:rPr>
        <w:t xml:space="preserve"> </w:t>
      </w:r>
      <w:r w:rsidR="00C32797">
        <w:rPr>
          <w:rFonts w:ascii="Arial" w:hAnsi="Arial" w:cs="Arial"/>
        </w:rPr>
        <w:t xml:space="preserve">in DSG funding </w:t>
      </w:r>
      <w:r>
        <w:rPr>
          <w:rFonts w:ascii="Arial" w:hAnsi="Arial" w:cs="Arial"/>
        </w:rPr>
        <w:t xml:space="preserve">to local authorities for </w:t>
      </w:r>
      <w:r w:rsidR="00C32797">
        <w:rPr>
          <w:rFonts w:ascii="Arial" w:hAnsi="Arial" w:cs="Arial"/>
        </w:rPr>
        <w:t>202</w:t>
      </w:r>
      <w:r w:rsidR="00AA1369">
        <w:rPr>
          <w:rFonts w:ascii="Arial" w:hAnsi="Arial" w:cs="Arial"/>
        </w:rPr>
        <w:t>3</w:t>
      </w:r>
      <w:r w:rsidR="00C32797">
        <w:rPr>
          <w:rFonts w:ascii="Arial" w:hAnsi="Arial" w:cs="Arial"/>
        </w:rPr>
        <w:t>-2</w:t>
      </w:r>
      <w:r w:rsidR="00AA1369">
        <w:rPr>
          <w:rFonts w:ascii="Arial" w:hAnsi="Arial" w:cs="Arial"/>
        </w:rPr>
        <w:t>4</w:t>
      </w:r>
      <w:r w:rsidR="00315DCD">
        <w:rPr>
          <w:rFonts w:ascii="Arial" w:hAnsi="Arial" w:cs="Arial"/>
        </w:rPr>
        <w:t xml:space="preserve"> and beyond</w:t>
      </w:r>
      <w:r w:rsidR="00A72634">
        <w:rPr>
          <w:rFonts w:ascii="Arial" w:hAnsi="Arial" w:cs="Arial"/>
        </w:rPr>
        <w:t>.</w:t>
      </w:r>
      <w:r w:rsidR="00C32797">
        <w:rPr>
          <w:rFonts w:ascii="Arial" w:hAnsi="Arial" w:cs="Arial"/>
        </w:rPr>
        <w:t xml:space="preserve"> </w:t>
      </w:r>
      <w:r w:rsidR="009F6D8F">
        <w:rPr>
          <w:rFonts w:ascii="Arial" w:hAnsi="Arial" w:cs="Arial"/>
        </w:rPr>
        <w:t xml:space="preserve"> </w:t>
      </w:r>
      <w:r w:rsidR="006411F5">
        <w:rPr>
          <w:rFonts w:ascii="Arial" w:hAnsi="Arial" w:cs="Arial"/>
        </w:rPr>
        <w:t>The recently issued Whi</w:t>
      </w:r>
      <w:r w:rsidR="00F1311E">
        <w:rPr>
          <w:rFonts w:ascii="Arial" w:hAnsi="Arial" w:cs="Arial"/>
        </w:rPr>
        <w:t>t</w:t>
      </w:r>
      <w:r w:rsidR="006411F5">
        <w:rPr>
          <w:rFonts w:ascii="Arial" w:hAnsi="Arial" w:cs="Arial"/>
        </w:rPr>
        <w:t>e and Green papers i</w:t>
      </w:r>
      <w:r w:rsidR="00315DCD">
        <w:rPr>
          <w:rFonts w:ascii="Arial" w:hAnsi="Arial" w:cs="Arial"/>
        </w:rPr>
        <w:t xml:space="preserve">ndicate that they will be undertaking a review of the approach to funding </w:t>
      </w:r>
      <w:r w:rsidR="00315DCD" w:rsidRPr="00A6557F">
        <w:rPr>
          <w:rFonts w:ascii="Arial" w:hAnsi="Arial" w:cs="Arial"/>
        </w:rPr>
        <w:t>both for</w:t>
      </w:r>
      <w:r w:rsidR="008D77F1">
        <w:rPr>
          <w:rFonts w:ascii="Arial" w:hAnsi="Arial" w:cs="Arial"/>
        </w:rPr>
        <w:t xml:space="preserve"> S</w:t>
      </w:r>
      <w:r w:rsidR="00315DCD">
        <w:rPr>
          <w:rFonts w:ascii="Arial" w:hAnsi="Arial" w:cs="Arial"/>
        </w:rPr>
        <w:t xml:space="preserve">chool </w:t>
      </w:r>
      <w:r w:rsidR="008D77F1">
        <w:rPr>
          <w:rFonts w:ascii="Arial" w:hAnsi="Arial" w:cs="Arial"/>
        </w:rPr>
        <w:t>B</w:t>
      </w:r>
      <w:r w:rsidR="00315DCD">
        <w:rPr>
          <w:rFonts w:ascii="Arial" w:hAnsi="Arial" w:cs="Arial"/>
        </w:rPr>
        <w:t xml:space="preserve">lock and SEN funding, however at this stage the implications </w:t>
      </w:r>
      <w:r w:rsidR="006411F5">
        <w:rPr>
          <w:rFonts w:ascii="Arial" w:hAnsi="Arial" w:cs="Arial"/>
        </w:rPr>
        <w:t>and timing of t</w:t>
      </w:r>
      <w:r w:rsidR="00315DCD">
        <w:rPr>
          <w:rFonts w:ascii="Arial" w:hAnsi="Arial" w:cs="Arial"/>
        </w:rPr>
        <w:t xml:space="preserve">his are not known. </w:t>
      </w:r>
      <w:r w:rsidR="008D77F1">
        <w:rPr>
          <w:rFonts w:ascii="Arial" w:hAnsi="Arial" w:cs="Arial"/>
        </w:rPr>
        <w:t xml:space="preserve"> </w:t>
      </w:r>
      <w:r>
        <w:rPr>
          <w:rFonts w:ascii="Arial" w:hAnsi="Arial" w:cs="Arial"/>
        </w:rPr>
        <w:t xml:space="preserve">In the absence of any </w:t>
      </w:r>
      <w:r w:rsidR="00315DCD">
        <w:rPr>
          <w:rFonts w:ascii="Arial" w:hAnsi="Arial" w:cs="Arial"/>
        </w:rPr>
        <w:t>specific</w:t>
      </w:r>
      <w:r>
        <w:rPr>
          <w:rFonts w:ascii="Arial" w:hAnsi="Arial" w:cs="Arial"/>
        </w:rPr>
        <w:t xml:space="preserve"> guidance, </w:t>
      </w:r>
      <w:r w:rsidR="00315DCD">
        <w:rPr>
          <w:rFonts w:ascii="Arial" w:hAnsi="Arial" w:cs="Arial"/>
        </w:rPr>
        <w:t xml:space="preserve">budgets have been calculated on an MFG basis assuming a rate of MFG increase of </w:t>
      </w:r>
      <w:r w:rsidR="00AA1369">
        <w:rPr>
          <w:rFonts w:ascii="Arial" w:hAnsi="Arial" w:cs="Arial"/>
        </w:rPr>
        <w:t>2</w:t>
      </w:r>
      <w:r w:rsidR="00315DCD">
        <w:rPr>
          <w:rFonts w:ascii="Arial" w:hAnsi="Arial" w:cs="Arial"/>
        </w:rPr>
        <w:t>% p</w:t>
      </w:r>
      <w:r>
        <w:rPr>
          <w:rFonts w:ascii="Arial" w:hAnsi="Arial" w:cs="Arial"/>
        </w:rPr>
        <w:t xml:space="preserve">er pupil. </w:t>
      </w:r>
      <w:r w:rsidR="00FF2F82">
        <w:rPr>
          <w:rFonts w:ascii="Arial" w:hAnsi="Arial" w:cs="Arial"/>
        </w:rPr>
        <w:t xml:space="preserve"> </w:t>
      </w:r>
    </w:p>
    <w:p w14:paraId="263153FC" w14:textId="77777777" w:rsidR="009F6D8F" w:rsidRDefault="009F6D8F" w:rsidP="009F6D8F">
      <w:pPr>
        <w:spacing w:after="0"/>
        <w:jc w:val="both"/>
        <w:rPr>
          <w:rFonts w:ascii="Arial" w:hAnsi="Arial" w:cs="Arial"/>
        </w:rPr>
      </w:pPr>
    </w:p>
    <w:p w14:paraId="4D6FBA58" w14:textId="16E85A2E" w:rsidR="00366138" w:rsidRDefault="00AA1369" w:rsidP="009F6D8F">
      <w:pPr>
        <w:spacing w:after="0"/>
        <w:jc w:val="both"/>
        <w:rPr>
          <w:rFonts w:ascii="Arial" w:hAnsi="Arial" w:cs="Arial"/>
        </w:rPr>
      </w:pPr>
      <w:r>
        <w:rPr>
          <w:rFonts w:ascii="Arial" w:hAnsi="Arial" w:cs="Arial"/>
        </w:rPr>
        <w:t>If any specific proposals emerge</w:t>
      </w:r>
      <w:r w:rsidR="00F1311E">
        <w:rPr>
          <w:rFonts w:ascii="Arial" w:hAnsi="Arial" w:cs="Arial"/>
        </w:rPr>
        <w:t xml:space="preserve"> then</w:t>
      </w:r>
      <w:r>
        <w:rPr>
          <w:rFonts w:ascii="Arial" w:hAnsi="Arial" w:cs="Arial"/>
        </w:rPr>
        <w:t xml:space="preserve"> </w:t>
      </w:r>
      <w:r w:rsidR="00A56E1B">
        <w:rPr>
          <w:rFonts w:ascii="Arial" w:hAnsi="Arial" w:cs="Arial"/>
        </w:rPr>
        <w:t xml:space="preserve">indicative budgets will be reviewed and if there </w:t>
      </w:r>
      <w:r>
        <w:rPr>
          <w:rFonts w:ascii="Arial" w:hAnsi="Arial" w:cs="Arial"/>
        </w:rPr>
        <w:t>are</w:t>
      </w:r>
      <w:r w:rsidR="00366138">
        <w:rPr>
          <w:rFonts w:ascii="Arial" w:hAnsi="Arial" w:cs="Arial"/>
        </w:rPr>
        <w:t xml:space="preserve"> s</w:t>
      </w:r>
      <w:r w:rsidR="00A56E1B">
        <w:rPr>
          <w:rFonts w:ascii="Arial" w:hAnsi="Arial" w:cs="Arial"/>
        </w:rPr>
        <w:t xml:space="preserve">ignificant </w:t>
      </w:r>
      <w:r w:rsidR="00366138">
        <w:rPr>
          <w:rFonts w:ascii="Arial" w:hAnsi="Arial" w:cs="Arial"/>
        </w:rPr>
        <w:t>variation</w:t>
      </w:r>
      <w:r w:rsidR="00A56E1B">
        <w:rPr>
          <w:rFonts w:ascii="Arial" w:hAnsi="Arial" w:cs="Arial"/>
        </w:rPr>
        <w:t>s</w:t>
      </w:r>
      <w:r w:rsidR="006411F5">
        <w:rPr>
          <w:rFonts w:ascii="Arial" w:hAnsi="Arial" w:cs="Arial"/>
        </w:rPr>
        <w:t xml:space="preserve"> to the current methodology </w:t>
      </w:r>
      <w:r w:rsidR="00366138">
        <w:rPr>
          <w:rFonts w:ascii="Arial" w:hAnsi="Arial" w:cs="Arial"/>
        </w:rPr>
        <w:t xml:space="preserve">indicative budgets </w:t>
      </w:r>
      <w:r w:rsidR="00FF2F82">
        <w:rPr>
          <w:rFonts w:ascii="Arial" w:hAnsi="Arial" w:cs="Arial"/>
        </w:rPr>
        <w:t>will</w:t>
      </w:r>
      <w:r w:rsidR="00366138">
        <w:rPr>
          <w:rFonts w:ascii="Arial" w:hAnsi="Arial" w:cs="Arial"/>
        </w:rPr>
        <w:t xml:space="preserve"> be re-run to accommodate this</w:t>
      </w:r>
      <w:r>
        <w:rPr>
          <w:rFonts w:ascii="Arial" w:hAnsi="Arial" w:cs="Arial"/>
        </w:rPr>
        <w:t xml:space="preserve">.  In </w:t>
      </w:r>
      <w:r w:rsidR="006411F5">
        <w:rPr>
          <w:rFonts w:ascii="Arial" w:hAnsi="Arial" w:cs="Arial"/>
        </w:rPr>
        <w:t>addition,</w:t>
      </w:r>
      <w:r>
        <w:rPr>
          <w:rFonts w:ascii="Arial" w:hAnsi="Arial" w:cs="Arial"/>
        </w:rPr>
        <w:t xml:space="preserve"> </w:t>
      </w:r>
      <w:r w:rsidR="00593DAB">
        <w:rPr>
          <w:rFonts w:ascii="Arial" w:hAnsi="Arial" w:cs="Arial"/>
        </w:rPr>
        <w:t xml:space="preserve">we will review pupil numbers in the autumn term </w:t>
      </w:r>
      <w:r w:rsidR="00A56E1B">
        <w:rPr>
          <w:rFonts w:ascii="Arial" w:hAnsi="Arial" w:cs="Arial"/>
        </w:rPr>
        <w:t xml:space="preserve">and </w:t>
      </w:r>
      <w:r w:rsidR="00593DAB">
        <w:rPr>
          <w:rFonts w:ascii="Arial" w:hAnsi="Arial" w:cs="Arial"/>
        </w:rPr>
        <w:t>if significant produce revised indicatives taking account of</w:t>
      </w:r>
      <w:r w:rsidR="00A56E1B">
        <w:rPr>
          <w:rFonts w:ascii="Arial" w:hAnsi="Arial" w:cs="Arial"/>
        </w:rPr>
        <w:t xml:space="preserve"> changes in </w:t>
      </w:r>
      <w:proofErr w:type="gramStart"/>
      <w:r w:rsidR="00A56E1B">
        <w:rPr>
          <w:rFonts w:ascii="Arial" w:hAnsi="Arial" w:cs="Arial"/>
        </w:rPr>
        <w:t>pupils</w:t>
      </w:r>
      <w:proofErr w:type="gramEnd"/>
      <w:r w:rsidR="00A56E1B">
        <w:rPr>
          <w:rFonts w:ascii="Arial" w:hAnsi="Arial" w:cs="Arial"/>
        </w:rPr>
        <w:t xml:space="preserve"> numbers at individual school level</w:t>
      </w:r>
      <w:r w:rsidR="00593DAB">
        <w:rPr>
          <w:rFonts w:ascii="Arial" w:hAnsi="Arial" w:cs="Arial"/>
        </w:rPr>
        <w:t>.</w:t>
      </w:r>
      <w:r w:rsidR="00A56E1B">
        <w:rPr>
          <w:rFonts w:ascii="Arial" w:hAnsi="Arial" w:cs="Arial"/>
        </w:rPr>
        <w:t xml:space="preserve"> </w:t>
      </w:r>
    </w:p>
    <w:p w14:paraId="524CACF7" w14:textId="77777777" w:rsidR="009F6D8F" w:rsidRDefault="009F6D8F" w:rsidP="009F6D8F">
      <w:pPr>
        <w:spacing w:after="0"/>
        <w:jc w:val="both"/>
        <w:rPr>
          <w:rFonts w:ascii="Arial" w:hAnsi="Arial" w:cs="Arial"/>
        </w:rPr>
      </w:pPr>
    </w:p>
    <w:p w14:paraId="54A08124" w14:textId="6A028E4D" w:rsidR="00A56E1B" w:rsidRDefault="00366138" w:rsidP="009F6D8F">
      <w:pPr>
        <w:spacing w:after="0"/>
        <w:jc w:val="both"/>
        <w:rPr>
          <w:rFonts w:ascii="Arial" w:hAnsi="Arial" w:cs="Arial"/>
        </w:rPr>
      </w:pPr>
      <w:r>
        <w:rPr>
          <w:rFonts w:ascii="Arial" w:hAnsi="Arial" w:cs="Arial"/>
        </w:rPr>
        <w:t>In any event</w:t>
      </w:r>
      <w:r w:rsidR="00A72634">
        <w:rPr>
          <w:rFonts w:ascii="Arial" w:hAnsi="Arial" w:cs="Arial"/>
        </w:rPr>
        <w:t xml:space="preserve">, consultation will be undertaken with the Schools Forum Formula Working Group and Schools Forum before actual school budgets are run for </w:t>
      </w:r>
      <w:r w:rsidR="002D6AC2">
        <w:rPr>
          <w:rFonts w:ascii="Arial" w:hAnsi="Arial" w:cs="Arial"/>
        </w:rPr>
        <w:t>202</w:t>
      </w:r>
      <w:r w:rsidR="00593DAB">
        <w:rPr>
          <w:rFonts w:ascii="Arial" w:hAnsi="Arial" w:cs="Arial"/>
        </w:rPr>
        <w:t>3</w:t>
      </w:r>
      <w:r w:rsidR="002D6AC2">
        <w:rPr>
          <w:rFonts w:ascii="Arial" w:hAnsi="Arial" w:cs="Arial"/>
        </w:rPr>
        <w:t>-2</w:t>
      </w:r>
      <w:r w:rsidR="00593DAB">
        <w:rPr>
          <w:rFonts w:ascii="Arial" w:hAnsi="Arial" w:cs="Arial"/>
        </w:rPr>
        <w:t>4</w:t>
      </w:r>
      <w:r w:rsidR="00F1311E">
        <w:rPr>
          <w:rFonts w:ascii="Arial" w:hAnsi="Arial" w:cs="Arial"/>
        </w:rPr>
        <w:t xml:space="preserve"> </w:t>
      </w:r>
      <w:r w:rsidR="00A72634">
        <w:rPr>
          <w:rFonts w:ascii="Arial" w:hAnsi="Arial" w:cs="Arial"/>
        </w:rPr>
        <w:t xml:space="preserve">on </w:t>
      </w:r>
      <w:r w:rsidR="00A56E1B">
        <w:rPr>
          <w:rFonts w:ascii="Arial" w:hAnsi="Arial" w:cs="Arial"/>
        </w:rPr>
        <w:t xml:space="preserve">the formula factors and level of MFG.  </w:t>
      </w:r>
    </w:p>
    <w:p w14:paraId="57B9A75C" w14:textId="77777777" w:rsidR="00A56E1B" w:rsidRDefault="00A56E1B" w:rsidP="009F6D8F">
      <w:pPr>
        <w:spacing w:after="0"/>
        <w:jc w:val="both"/>
        <w:rPr>
          <w:rFonts w:ascii="Arial" w:hAnsi="Arial" w:cs="Arial"/>
        </w:rPr>
      </w:pPr>
    </w:p>
    <w:p w14:paraId="62946841" w14:textId="5CBAA1EF" w:rsidR="00A72634" w:rsidRDefault="00A56E1B" w:rsidP="009F6D8F">
      <w:pPr>
        <w:spacing w:after="0"/>
        <w:jc w:val="both"/>
        <w:rPr>
          <w:rFonts w:ascii="Arial" w:hAnsi="Arial" w:cs="Arial"/>
        </w:rPr>
      </w:pPr>
      <w:r>
        <w:rPr>
          <w:rFonts w:ascii="Arial" w:hAnsi="Arial" w:cs="Arial"/>
        </w:rPr>
        <w:t>T</w:t>
      </w:r>
      <w:r w:rsidR="00A72634">
        <w:rPr>
          <w:rFonts w:ascii="Arial" w:hAnsi="Arial" w:cs="Arial"/>
        </w:rPr>
        <w:t xml:space="preserve">he </w:t>
      </w:r>
      <w:r>
        <w:rPr>
          <w:rFonts w:ascii="Arial" w:hAnsi="Arial" w:cs="Arial"/>
        </w:rPr>
        <w:t>estimates provide</w:t>
      </w:r>
      <w:r w:rsidR="008D77F1">
        <w:rPr>
          <w:rFonts w:ascii="Arial" w:hAnsi="Arial" w:cs="Arial"/>
        </w:rPr>
        <w:t>d</w:t>
      </w:r>
      <w:r>
        <w:rPr>
          <w:rFonts w:ascii="Arial" w:hAnsi="Arial" w:cs="Arial"/>
        </w:rPr>
        <w:t xml:space="preserve"> are based on the </w:t>
      </w:r>
      <w:r w:rsidR="00A72634">
        <w:rPr>
          <w:rFonts w:ascii="Arial" w:hAnsi="Arial" w:cs="Arial"/>
        </w:rPr>
        <w:t>following assumptions:</w:t>
      </w:r>
    </w:p>
    <w:p w14:paraId="72706E5C" w14:textId="77777777" w:rsidR="009F6D8F" w:rsidRDefault="009F6D8F" w:rsidP="009F6D8F">
      <w:pPr>
        <w:spacing w:after="0"/>
        <w:rPr>
          <w:rFonts w:ascii="Arial" w:hAnsi="Arial" w:cs="Arial"/>
          <w:b/>
        </w:rPr>
      </w:pPr>
    </w:p>
    <w:p w14:paraId="5E46BD13" w14:textId="77777777" w:rsidR="00A72634" w:rsidRDefault="00A72634" w:rsidP="009F6D8F">
      <w:pPr>
        <w:spacing w:after="0"/>
        <w:rPr>
          <w:rFonts w:ascii="Arial" w:hAnsi="Arial" w:cs="Arial"/>
          <w:b/>
        </w:rPr>
      </w:pPr>
      <w:r>
        <w:rPr>
          <w:rFonts w:ascii="Arial" w:hAnsi="Arial" w:cs="Arial"/>
          <w:b/>
        </w:rPr>
        <w:t>Pupil Numbers</w:t>
      </w:r>
    </w:p>
    <w:p w14:paraId="5AD07344" w14:textId="77777777" w:rsidR="009F6D8F" w:rsidRDefault="009F6D8F" w:rsidP="009F6D8F">
      <w:pPr>
        <w:spacing w:after="0"/>
        <w:jc w:val="both"/>
        <w:rPr>
          <w:rFonts w:ascii="Arial" w:hAnsi="Arial" w:cs="Arial"/>
        </w:rPr>
      </w:pPr>
    </w:p>
    <w:p w14:paraId="09E2F117" w14:textId="080D520A" w:rsidR="00A72634" w:rsidRDefault="00A72634" w:rsidP="009F6D8F">
      <w:pPr>
        <w:spacing w:after="0"/>
        <w:jc w:val="both"/>
        <w:rPr>
          <w:rFonts w:ascii="Arial" w:hAnsi="Arial" w:cs="Arial"/>
        </w:rPr>
      </w:pPr>
      <w:r>
        <w:rPr>
          <w:rFonts w:ascii="Arial" w:hAnsi="Arial" w:cs="Arial"/>
        </w:rPr>
        <w:t>For most year groups numbers have been rolled forward</w:t>
      </w:r>
      <w:r w:rsidR="00366138">
        <w:rPr>
          <w:rFonts w:ascii="Arial" w:hAnsi="Arial" w:cs="Arial"/>
        </w:rPr>
        <w:t>.</w:t>
      </w:r>
      <w:r>
        <w:rPr>
          <w:rFonts w:ascii="Arial" w:hAnsi="Arial" w:cs="Arial"/>
        </w:rPr>
        <w:t xml:space="preserve"> </w:t>
      </w:r>
      <w:r w:rsidR="00FF2F82">
        <w:rPr>
          <w:rFonts w:ascii="Arial" w:hAnsi="Arial" w:cs="Arial"/>
        </w:rPr>
        <w:t xml:space="preserve"> </w:t>
      </w:r>
      <w:r>
        <w:rPr>
          <w:rFonts w:ascii="Arial" w:hAnsi="Arial" w:cs="Arial"/>
        </w:rPr>
        <w:t>However,</w:t>
      </w:r>
      <w:r w:rsidR="00366138">
        <w:rPr>
          <w:rFonts w:ascii="Arial" w:hAnsi="Arial" w:cs="Arial"/>
        </w:rPr>
        <w:t xml:space="preserve"> for Reception</w:t>
      </w:r>
      <w:r w:rsidR="00672BE2">
        <w:rPr>
          <w:rFonts w:ascii="Arial" w:hAnsi="Arial" w:cs="Arial"/>
        </w:rPr>
        <w:t xml:space="preserve"> </w:t>
      </w:r>
      <w:r w:rsidR="006411F5">
        <w:rPr>
          <w:rFonts w:ascii="Arial" w:hAnsi="Arial" w:cs="Arial"/>
        </w:rPr>
        <w:t xml:space="preserve">classes in the </w:t>
      </w:r>
      <w:r w:rsidR="00672BE2">
        <w:rPr>
          <w:rFonts w:ascii="Arial" w:hAnsi="Arial" w:cs="Arial"/>
        </w:rPr>
        <w:t>primary sector</w:t>
      </w:r>
      <w:r w:rsidR="003510E3">
        <w:rPr>
          <w:rFonts w:ascii="Arial" w:hAnsi="Arial" w:cs="Arial"/>
        </w:rPr>
        <w:t xml:space="preserve"> numbers enrolled in September 20</w:t>
      </w:r>
      <w:r w:rsidR="00A56E1B">
        <w:rPr>
          <w:rFonts w:ascii="Arial" w:hAnsi="Arial" w:cs="Arial"/>
        </w:rPr>
        <w:t>2</w:t>
      </w:r>
      <w:r w:rsidR="00593DAB">
        <w:rPr>
          <w:rFonts w:ascii="Arial" w:hAnsi="Arial" w:cs="Arial"/>
        </w:rPr>
        <w:t>1</w:t>
      </w:r>
      <w:r w:rsidR="003510E3">
        <w:rPr>
          <w:rFonts w:ascii="Arial" w:hAnsi="Arial" w:cs="Arial"/>
        </w:rPr>
        <w:t xml:space="preserve"> have been repeated. </w:t>
      </w:r>
      <w:r w:rsidR="00672BE2">
        <w:rPr>
          <w:rFonts w:ascii="Arial" w:hAnsi="Arial" w:cs="Arial"/>
        </w:rPr>
        <w:t>Year 7</w:t>
      </w:r>
      <w:r w:rsidR="006411F5">
        <w:rPr>
          <w:rFonts w:ascii="Arial" w:hAnsi="Arial" w:cs="Arial"/>
        </w:rPr>
        <w:t xml:space="preserve"> figures </w:t>
      </w:r>
      <w:r w:rsidR="00B51FDB">
        <w:rPr>
          <w:rFonts w:ascii="Arial" w:hAnsi="Arial" w:cs="Arial"/>
        </w:rPr>
        <w:t>in secondary schools</w:t>
      </w:r>
      <w:r>
        <w:rPr>
          <w:rFonts w:ascii="Arial" w:hAnsi="Arial" w:cs="Arial"/>
        </w:rPr>
        <w:t xml:space="preserve"> </w:t>
      </w:r>
      <w:r w:rsidR="00FC18EF">
        <w:rPr>
          <w:rFonts w:ascii="Arial" w:hAnsi="Arial" w:cs="Arial"/>
        </w:rPr>
        <w:t>are</w:t>
      </w:r>
      <w:r>
        <w:rPr>
          <w:rFonts w:ascii="Arial" w:hAnsi="Arial" w:cs="Arial"/>
        </w:rPr>
        <w:t xml:space="preserve"> based on the school admissions data </w:t>
      </w:r>
      <w:r w:rsidR="00A56E1B">
        <w:rPr>
          <w:rFonts w:ascii="Arial" w:hAnsi="Arial" w:cs="Arial"/>
        </w:rPr>
        <w:t xml:space="preserve">available on offer day </w:t>
      </w:r>
      <w:r>
        <w:rPr>
          <w:rFonts w:ascii="Arial" w:hAnsi="Arial" w:cs="Arial"/>
        </w:rPr>
        <w:t xml:space="preserve">in </w:t>
      </w:r>
      <w:r w:rsidR="00A56E1B">
        <w:rPr>
          <w:rFonts w:ascii="Arial" w:hAnsi="Arial" w:cs="Arial"/>
        </w:rPr>
        <w:t>March 202</w:t>
      </w:r>
      <w:r w:rsidR="00593DAB">
        <w:rPr>
          <w:rFonts w:ascii="Arial" w:hAnsi="Arial" w:cs="Arial"/>
        </w:rPr>
        <w:t>2</w:t>
      </w:r>
      <w:r>
        <w:rPr>
          <w:rFonts w:ascii="Arial" w:hAnsi="Arial" w:cs="Arial"/>
        </w:rPr>
        <w:t xml:space="preserve"> for September 20</w:t>
      </w:r>
      <w:r w:rsidR="003510E3">
        <w:rPr>
          <w:rFonts w:ascii="Arial" w:hAnsi="Arial" w:cs="Arial"/>
        </w:rPr>
        <w:t>2</w:t>
      </w:r>
      <w:r w:rsidR="00593DAB">
        <w:rPr>
          <w:rFonts w:ascii="Arial" w:hAnsi="Arial" w:cs="Arial"/>
        </w:rPr>
        <w:t>2</w:t>
      </w:r>
      <w:r>
        <w:rPr>
          <w:rFonts w:ascii="Arial" w:hAnsi="Arial" w:cs="Arial"/>
        </w:rPr>
        <w:t xml:space="preserve"> entry.</w:t>
      </w:r>
    </w:p>
    <w:p w14:paraId="6247BCB8" w14:textId="77777777" w:rsidR="009F6D8F" w:rsidRDefault="009F6D8F" w:rsidP="009F6D8F">
      <w:pPr>
        <w:spacing w:after="0"/>
        <w:rPr>
          <w:rFonts w:ascii="Arial" w:hAnsi="Arial" w:cs="Arial"/>
        </w:rPr>
      </w:pPr>
    </w:p>
    <w:p w14:paraId="751FD5FA" w14:textId="77777777" w:rsidR="00A72634" w:rsidRDefault="00A72634" w:rsidP="009F6D8F">
      <w:pPr>
        <w:spacing w:after="0"/>
        <w:rPr>
          <w:rFonts w:ascii="Arial" w:hAnsi="Arial" w:cs="Arial"/>
        </w:rPr>
      </w:pPr>
      <w:r>
        <w:rPr>
          <w:rFonts w:ascii="Arial" w:hAnsi="Arial" w:cs="Arial"/>
        </w:rPr>
        <w:t>It is appreciated that this may over or under state pupil numbers for some schools.</w:t>
      </w:r>
    </w:p>
    <w:p w14:paraId="6160D0AE" w14:textId="02E193A0" w:rsidR="00A72634" w:rsidRPr="009975FD" w:rsidRDefault="00A72634" w:rsidP="009F6D8F">
      <w:pPr>
        <w:spacing w:after="0"/>
        <w:rPr>
          <w:rFonts w:ascii="Arial" w:hAnsi="Arial" w:cs="Arial"/>
        </w:rPr>
      </w:pPr>
      <w:r>
        <w:rPr>
          <w:rFonts w:ascii="Arial" w:hAnsi="Arial" w:cs="Arial"/>
        </w:rPr>
        <w:t>Where schools are expanding as part of a</w:t>
      </w:r>
      <w:r w:rsidR="00FC18EF">
        <w:rPr>
          <w:rFonts w:ascii="Arial" w:hAnsi="Arial" w:cs="Arial"/>
        </w:rPr>
        <w:t xml:space="preserve"> local authority </w:t>
      </w:r>
      <w:r>
        <w:rPr>
          <w:rFonts w:ascii="Arial" w:hAnsi="Arial" w:cs="Arial"/>
        </w:rPr>
        <w:t xml:space="preserve">agreed Primary </w:t>
      </w:r>
      <w:r w:rsidR="00672BE2">
        <w:rPr>
          <w:rFonts w:ascii="Arial" w:hAnsi="Arial" w:cs="Arial"/>
        </w:rPr>
        <w:t xml:space="preserve">or Secondary </w:t>
      </w:r>
      <w:r>
        <w:rPr>
          <w:rFonts w:ascii="Arial" w:hAnsi="Arial" w:cs="Arial"/>
        </w:rPr>
        <w:t xml:space="preserve">expansion </w:t>
      </w:r>
      <w:r w:rsidRPr="009975FD">
        <w:rPr>
          <w:rFonts w:ascii="Arial" w:hAnsi="Arial" w:cs="Arial"/>
        </w:rPr>
        <w:t>programme the expected impact of the additional p</w:t>
      </w:r>
      <w:r w:rsidR="003510E3" w:rsidRPr="009975FD">
        <w:rPr>
          <w:rFonts w:ascii="Arial" w:hAnsi="Arial" w:cs="Arial"/>
        </w:rPr>
        <w:t>upil growth has been factored in.</w:t>
      </w:r>
    </w:p>
    <w:p w14:paraId="249F7A92" w14:textId="77777777" w:rsidR="00F1311E" w:rsidRDefault="00F1311E" w:rsidP="009F6D8F">
      <w:pPr>
        <w:spacing w:after="0"/>
        <w:rPr>
          <w:rFonts w:ascii="Arial" w:hAnsi="Arial" w:cs="Arial"/>
        </w:rPr>
      </w:pPr>
    </w:p>
    <w:p w14:paraId="5A327C99" w14:textId="7F1A0785" w:rsidR="001D3A36" w:rsidRPr="009975FD" w:rsidRDefault="00A72634" w:rsidP="009F6D8F">
      <w:pPr>
        <w:spacing w:after="0"/>
        <w:rPr>
          <w:rFonts w:ascii="Arial" w:hAnsi="Arial" w:cs="Arial"/>
        </w:rPr>
      </w:pPr>
      <w:r w:rsidRPr="009975FD">
        <w:rPr>
          <w:rFonts w:ascii="Arial" w:hAnsi="Arial" w:cs="Arial"/>
        </w:rPr>
        <w:t xml:space="preserve">Note: the pupil numbers shown in Annex A are those used for the School Block only. They do not include Nursery and Post-16 pupils. </w:t>
      </w:r>
    </w:p>
    <w:p w14:paraId="5DE2EE2B" w14:textId="77777777" w:rsidR="009F6D8F" w:rsidRDefault="009F6D8F" w:rsidP="009F6D8F">
      <w:pPr>
        <w:spacing w:after="0"/>
        <w:rPr>
          <w:rFonts w:ascii="Arial" w:hAnsi="Arial" w:cs="Arial"/>
          <w:b/>
        </w:rPr>
      </w:pPr>
    </w:p>
    <w:p w14:paraId="65D7D9BC" w14:textId="77777777" w:rsidR="00A72634" w:rsidRPr="001D3A36" w:rsidRDefault="001D3A36" w:rsidP="009F6D8F">
      <w:pPr>
        <w:spacing w:after="0"/>
        <w:rPr>
          <w:rFonts w:ascii="Arial" w:hAnsi="Arial" w:cs="Arial"/>
        </w:rPr>
      </w:pPr>
      <w:r>
        <w:rPr>
          <w:rFonts w:ascii="Arial" w:hAnsi="Arial" w:cs="Arial"/>
          <w:b/>
        </w:rPr>
        <w:t>D</w:t>
      </w:r>
      <w:r w:rsidR="00A72634">
        <w:rPr>
          <w:rFonts w:ascii="Arial" w:hAnsi="Arial" w:cs="Arial"/>
          <w:b/>
        </w:rPr>
        <w:t>elegation of Additional Services</w:t>
      </w:r>
    </w:p>
    <w:p w14:paraId="24C8F3A4" w14:textId="77777777" w:rsidR="009F6D8F" w:rsidRDefault="009F6D8F" w:rsidP="009F6D8F">
      <w:pPr>
        <w:tabs>
          <w:tab w:val="left" w:pos="709"/>
        </w:tabs>
        <w:spacing w:after="0"/>
        <w:jc w:val="both"/>
        <w:rPr>
          <w:rFonts w:ascii="Arial" w:hAnsi="Arial" w:cs="Arial"/>
        </w:rPr>
      </w:pPr>
    </w:p>
    <w:p w14:paraId="4C379519" w14:textId="37D26CE4" w:rsidR="003510E3" w:rsidRPr="009975FD" w:rsidRDefault="00A72634" w:rsidP="009F6D8F">
      <w:pPr>
        <w:tabs>
          <w:tab w:val="left" w:pos="709"/>
        </w:tabs>
        <w:spacing w:after="0"/>
        <w:jc w:val="both"/>
        <w:rPr>
          <w:rFonts w:ascii="Arial" w:hAnsi="Arial" w:cs="Arial"/>
        </w:rPr>
      </w:pPr>
      <w:r w:rsidRPr="009975FD">
        <w:rPr>
          <w:rFonts w:ascii="Arial" w:hAnsi="Arial" w:cs="Arial"/>
        </w:rPr>
        <w:t>The decision on whether to de-delegate services is made annually and schools</w:t>
      </w:r>
      <w:r w:rsidR="00FF2F82" w:rsidRPr="009975FD">
        <w:rPr>
          <w:rFonts w:ascii="Arial" w:hAnsi="Arial" w:cs="Arial"/>
        </w:rPr>
        <w:t>,</w:t>
      </w:r>
      <w:r w:rsidRPr="009975FD">
        <w:rPr>
          <w:rFonts w:ascii="Arial" w:hAnsi="Arial" w:cs="Arial"/>
        </w:rPr>
        <w:t xml:space="preserve"> via the Schools Forum</w:t>
      </w:r>
      <w:r w:rsidR="00FF2F82" w:rsidRPr="009975FD">
        <w:rPr>
          <w:rFonts w:ascii="Arial" w:hAnsi="Arial" w:cs="Arial"/>
        </w:rPr>
        <w:t>,</w:t>
      </w:r>
      <w:r w:rsidRPr="009975FD">
        <w:rPr>
          <w:rFonts w:ascii="Arial" w:hAnsi="Arial" w:cs="Arial"/>
        </w:rPr>
        <w:t xml:space="preserve"> will need to consider whether to change the elements that are de</w:t>
      </w:r>
      <w:r w:rsidR="00C35B65" w:rsidRPr="009975FD">
        <w:rPr>
          <w:rFonts w:ascii="Arial" w:hAnsi="Arial" w:cs="Arial"/>
        </w:rPr>
        <w:t>-</w:t>
      </w:r>
      <w:r w:rsidRPr="009975FD">
        <w:rPr>
          <w:rFonts w:ascii="Arial" w:hAnsi="Arial" w:cs="Arial"/>
        </w:rPr>
        <w:t xml:space="preserve">-delegated each year. </w:t>
      </w:r>
      <w:r w:rsidR="00FF2F82" w:rsidRPr="009975FD">
        <w:rPr>
          <w:rFonts w:ascii="Arial" w:hAnsi="Arial" w:cs="Arial"/>
        </w:rPr>
        <w:t xml:space="preserve"> </w:t>
      </w:r>
      <w:r w:rsidRPr="009975FD">
        <w:rPr>
          <w:rFonts w:ascii="Arial" w:hAnsi="Arial" w:cs="Arial"/>
        </w:rPr>
        <w:t>However, for the purposes of issuing indicative budgets it has been assumed that the same areas are de-delegated</w:t>
      </w:r>
      <w:r w:rsidR="00C263A3" w:rsidRPr="009975FD">
        <w:rPr>
          <w:rFonts w:ascii="Arial" w:hAnsi="Arial" w:cs="Arial"/>
        </w:rPr>
        <w:t xml:space="preserve"> at the same rates</w:t>
      </w:r>
      <w:r w:rsidR="008D77F1">
        <w:rPr>
          <w:rFonts w:ascii="Arial" w:hAnsi="Arial" w:cs="Arial"/>
        </w:rPr>
        <w:t xml:space="preserve"> as has been agreed for</w:t>
      </w:r>
      <w:r w:rsidRPr="009975FD">
        <w:rPr>
          <w:rFonts w:ascii="Arial" w:hAnsi="Arial" w:cs="Arial"/>
        </w:rPr>
        <w:t xml:space="preserve"> </w:t>
      </w:r>
      <w:r w:rsidR="003510E3" w:rsidRPr="009975FD">
        <w:rPr>
          <w:rFonts w:ascii="Arial" w:hAnsi="Arial" w:cs="Arial"/>
        </w:rPr>
        <w:t>202</w:t>
      </w:r>
      <w:r w:rsidR="00593DAB">
        <w:rPr>
          <w:rFonts w:ascii="Arial" w:hAnsi="Arial" w:cs="Arial"/>
        </w:rPr>
        <w:t>2</w:t>
      </w:r>
      <w:r w:rsidR="003510E3" w:rsidRPr="009975FD">
        <w:rPr>
          <w:rFonts w:ascii="Arial" w:hAnsi="Arial" w:cs="Arial"/>
        </w:rPr>
        <w:t>-2</w:t>
      </w:r>
      <w:r w:rsidR="00593DAB">
        <w:rPr>
          <w:rFonts w:ascii="Arial" w:hAnsi="Arial" w:cs="Arial"/>
        </w:rPr>
        <w:t>3</w:t>
      </w:r>
      <w:r w:rsidR="003510E3" w:rsidRPr="009975FD">
        <w:rPr>
          <w:rFonts w:ascii="Arial" w:hAnsi="Arial" w:cs="Arial"/>
        </w:rPr>
        <w:t>.</w:t>
      </w:r>
    </w:p>
    <w:p w14:paraId="0B5FB49B" w14:textId="77777777" w:rsidR="009F6D8F" w:rsidRDefault="009F6D8F" w:rsidP="009F6D8F">
      <w:pPr>
        <w:tabs>
          <w:tab w:val="left" w:pos="709"/>
        </w:tabs>
        <w:spacing w:after="0"/>
        <w:jc w:val="both"/>
        <w:rPr>
          <w:rFonts w:ascii="Arial" w:hAnsi="Arial" w:cs="Arial"/>
          <w:b/>
        </w:rPr>
      </w:pPr>
    </w:p>
    <w:p w14:paraId="71A04D96" w14:textId="77777777" w:rsidR="00A72634" w:rsidRPr="003510E3" w:rsidRDefault="00A72634" w:rsidP="009F6D8F">
      <w:pPr>
        <w:tabs>
          <w:tab w:val="left" w:pos="709"/>
        </w:tabs>
        <w:spacing w:after="0"/>
        <w:jc w:val="both"/>
        <w:rPr>
          <w:rFonts w:ascii="Arial" w:hAnsi="Arial" w:cs="Arial"/>
        </w:rPr>
      </w:pPr>
      <w:r>
        <w:rPr>
          <w:rFonts w:ascii="Arial" w:hAnsi="Arial" w:cs="Arial"/>
          <w:b/>
        </w:rPr>
        <w:t>Minimum Funding Guarantee (MFG)</w:t>
      </w:r>
    </w:p>
    <w:p w14:paraId="2DCD64EF" w14:textId="77777777" w:rsidR="009F6D8F" w:rsidRDefault="009F6D8F" w:rsidP="009F6D8F">
      <w:pPr>
        <w:tabs>
          <w:tab w:val="left" w:pos="900"/>
        </w:tabs>
        <w:spacing w:after="0"/>
        <w:jc w:val="both"/>
        <w:rPr>
          <w:rFonts w:ascii="Arial" w:hAnsi="Arial" w:cs="Arial"/>
        </w:rPr>
      </w:pPr>
    </w:p>
    <w:p w14:paraId="3BA5FEF7" w14:textId="254C4FEE" w:rsidR="00E717AD" w:rsidRPr="009975FD" w:rsidRDefault="00A72634" w:rsidP="009F6D8F">
      <w:pPr>
        <w:tabs>
          <w:tab w:val="left" w:pos="900"/>
        </w:tabs>
        <w:spacing w:after="0"/>
        <w:jc w:val="both"/>
        <w:rPr>
          <w:rFonts w:ascii="Arial" w:hAnsi="Arial" w:cs="Arial"/>
        </w:rPr>
      </w:pPr>
      <w:r w:rsidRPr="009975FD">
        <w:rPr>
          <w:rFonts w:ascii="Arial" w:hAnsi="Arial" w:cs="Arial"/>
        </w:rPr>
        <w:t xml:space="preserve">The MFG for </w:t>
      </w:r>
      <w:r w:rsidR="003510E3" w:rsidRPr="009975FD">
        <w:rPr>
          <w:rFonts w:ascii="Arial" w:hAnsi="Arial" w:cs="Arial"/>
        </w:rPr>
        <w:t>202</w:t>
      </w:r>
      <w:r w:rsidR="00593DAB">
        <w:rPr>
          <w:rFonts w:ascii="Arial" w:hAnsi="Arial" w:cs="Arial"/>
        </w:rPr>
        <w:t>2</w:t>
      </w:r>
      <w:r w:rsidR="003510E3" w:rsidRPr="009975FD">
        <w:rPr>
          <w:rFonts w:ascii="Arial" w:hAnsi="Arial" w:cs="Arial"/>
        </w:rPr>
        <w:t>-2</w:t>
      </w:r>
      <w:r w:rsidR="00593DAB">
        <w:rPr>
          <w:rFonts w:ascii="Arial" w:hAnsi="Arial" w:cs="Arial"/>
        </w:rPr>
        <w:t>3</w:t>
      </w:r>
      <w:r w:rsidRPr="009975FD">
        <w:rPr>
          <w:rFonts w:ascii="Arial" w:hAnsi="Arial" w:cs="Arial"/>
        </w:rPr>
        <w:t xml:space="preserve"> is plus </w:t>
      </w:r>
      <w:r w:rsidR="00A56E1B">
        <w:rPr>
          <w:rFonts w:ascii="Arial" w:hAnsi="Arial" w:cs="Arial"/>
        </w:rPr>
        <w:t>2</w:t>
      </w:r>
      <w:r w:rsidRPr="009975FD">
        <w:rPr>
          <w:rFonts w:ascii="Arial" w:hAnsi="Arial" w:cs="Arial"/>
        </w:rPr>
        <w:t xml:space="preserve">%, meaning that the minimum gain to any school is at least </w:t>
      </w:r>
      <w:r w:rsidR="00A56E1B">
        <w:rPr>
          <w:rFonts w:ascii="Arial" w:hAnsi="Arial" w:cs="Arial"/>
        </w:rPr>
        <w:t>2</w:t>
      </w:r>
      <w:r w:rsidRPr="009975FD">
        <w:rPr>
          <w:rFonts w:ascii="Arial" w:hAnsi="Arial" w:cs="Arial"/>
        </w:rPr>
        <w:t xml:space="preserve">% per pupil for the pupil elements only.  </w:t>
      </w:r>
      <w:r w:rsidR="00A56E1B">
        <w:rPr>
          <w:rFonts w:ascii="Arial" w:hAnsi="Arial" w:cs="Arial"/>
        </w:rPr>
        <w:t xml:space="preserve">The MFG base </w:t>
      </w:r>
      <w:r w:rsidR="00593DAB">
        <w:rPr>
          <w:rFonts w:ascii="Arial" w:hAnsi="Arial" w:cs="Arial"/>
        </w:rPr>
        <w:t xml:space="preserve">has been adjusted to </w:t>
      </w:r>
      <w:r w:rsidR="00593DAB">
        <w:rPr>
          <w:rFonts w:ascii="Arial" w:hAnsi="Arial" w:cs="Arial"/>
        </w:rPr>
        <w:lastRenderedPageBreak/>
        <w:t xml:space="preserve">take account of the new supplementary grant which has been allocated to </w:t>
      </w:r>
      <w:r w:rsidR="00593DAB" w:rsidRPr="00A6557F">
        <w:rPr>
          <w:rFonts w:ascii="Arial" w:hAnsi="Arial" w:cs="Arial"/>
        </w:rPr>
        <w:t>school</w:t>
      </w:r>
      <w:r w:rsidR="00A6557F" w:rsidRPr="00A6557F">
        <w:rPr>
          <w:rFonts w:ascii="Arial" w:hAnsi="Arial" w:cs="Arial"/>
        </w:rPr>
        <w:t>s</w:t>
      </w:r>
      <w:r w:rsidR="00593DAB">
        <w:rPr>
          <w:rFonts w:ascii="Arial" w:hAnsi="Arial" w:cs="Arial"/>
        </w:rPr>
        <w:t xml:space="preserve"> this year.</w:t>
      </w:r>
      <w:r w:rsidR="00F1311E">
        <w:rPr>
          <w:rFonts w:ascii="Arial" w:hAnsi="Arial" w:cs="Arial"/>
        </w:rPr>
        <w:t xml:space="preserve"> </w:t>
      </w:r>
      <w:r w:rsidR="00593DAB">
        <w:rPr>
          <w:rFonts w:ascii="Arial" w:hAnsi="Arial" w:cs="Arial"/>
        </w:rPr>
        <w:t xml:space="preserve"> It is the DfE’s intention that this will be built into base DSG funding in future years. </w:t>
      </w:r>
      <w:r w:rsidR="00FC18EF">
        <w:rPr>
          <w:rFonts w:ascii="Arial" w:hAnsi="Arial" w:cs="Arial"/>
        </w:rPr>
        <w:t>So,</w:t>
      </w:r>
      <w:r w:rsidR="00593DAB">
        <w:rPr>
          <w:rFonts w:ascii="Arial" w:hAnsi="Arial" w:cs="Arial"/>
        </w:rPr>
        <w:t xml:space="preserve"> allocations include the continuation of additional funding received through the Supplementary grant. </w:t>
      </w:r>
      <w:r w:rsidR="00F1311E">
        <w:rPr>
          <w:rFonts w:ascii="Arial" w:hAnsi="Arial" w:cs="Arial"/>
        </w:rPr>
        <w:t xml:space="preserve"> </w:t>
      </w:r>
      <w:r w:rsidR="00FC18EF">
        <w:rPr>
          <w:rFonts w:ascii="Arial" w:hAnsi="Arial" w:cs="Arial"/>
        </w:rPr>
        <w:t>Therefore, as the supplementary grant allocation is included in future years this grant should only be a separate allocation in 2022-23 financial year in your budget forecasts</w:t>
      </w:r>
      <w:r w:rsidR="00F1311E">
        <w:rPr>
          <w:rFonts w:ascii="Arial" w:hAnsi="Arial" w:cs="Arial"/>
        </w:rPr>
        <w:t>.</w:t>
      </w:r>
      <w:r w:rsidR="00FC18EF">
        <w:rPr>
          <w:rFonts w:ascii="Arial" w:hAnsi="Arial" w:cs="Arial"/>
        </w:rPr>
        <w:t xml:space="preserve">  </w:t>
      </w:r>
    </w:p>
    <w:p w14:paraId="6A3310E9" w14:textId="77777777" w:rsidR="009F6D8F" w:rsidRDefault="009F6D8F" w:rsidP="009F6D8F">
      <w:pPr>
        <w:tabs>
          <w:tab w:val="left" w:pos="900"/>
        </w:tabs>
        <w:spacing w:after="0"/>
        <w:jc w:val="both"/>
        <w:rPr>
          <w:rFonts w:ascii="Arial" w:hAnsi="Arial" w:cs="Arial"/>
        </w:rPr>
      </w:pPr>
    </w:p>
    <w:p w14:paraId="1AAF45BC" w14:textId="6B2F031C" w:rsidR="003461D7" w:rsidRDefault="00A56E1B" w:rsidP="00B8487E">
      <w:pPr>
        <w:tabs>
          <w:tab w:val="left" w:pos="900"/>
        </w:tabs>
        <w:spacing w:after="0"/>
        <w:jc w:val="both"/>
        <w:rPr>
          <w:rFonts w:ascii="Arial" w:hAnsi="Arial" w:cs="Arial"/>
        </w:rPr>
      </w:pPr>
      <w:r>
        <w:rPr>
          <w:rFonts w:ascii="Arial" w:hAnsi="Arial" w:cs="Arial"/>
        </w:rPr>
        <w:t xml:space="preserve">The authority </w:t>
      </w:r>
      <w:r w:rsidR="00593DAB">
        <w:rPr>
          <w:rFonts w:ascii="Arial" w:hAnsi="Arial" w:cs="Arial"/>
        </w:rPr>
        <w:t>has used the current MFG level as the basis for projecting forward in</w:t>
      </w:r>
      <w:r>
        <w:rPr>
          <w:rFonts w:ascii="Arial" w:hAnsi="Arial" w:cs="Arial"/>
        </w:rPr>
        <w:t xml:space="preserve"> future years </w:t>
      </w:r>
      <w:r w:rsidR="00593DAB">
        <w:rPr>
          <w:rFonts w:ascii="Arial" w:hAnsi="Arial" w:cs="Arial"/>
        </w:rPr>
        <w:t xml:space="preserve">so </w:t>
      </w:r>
      <w:r>
        <w:rPr>
          <w:rFonts w:ascii="Arial" w:hAnsi="Arial" w:cs="Arial"/>
        </w:rPr>
        <w:t xml:space="preserve">has set MFG </w:t>
      </w:r>
      <w:r w:rsidR="003C7AA2">
        <w:rPr>
          <w:rFonts w:ascii="Arial" w:hAnsi="Arial" w:cs="Arial"/>
        </w:rPr>
        <w:t xml:space="preserve">at </w:t>
      </w:r>
      <w:r w:rsidR="00593DAB">
        <w:rPr>
          <w:rFonts w:ascii="Arial" w:hAnsi="Arial" w:cs="Arial"/>
        </w:rPr>
        <w:t>2</w:t>
      </w:r>
      <w:r>
        <w:rPr>
          <w:rFonts w:ascii="Arial" w:hAnsi="Arial" w:cs="Arial"/>
        </w:rPr>
        <w:t>%</w:t>
      </w:r>
      <w:r w:rsidR="00A72634" w:rsidRPr="009975FD">
        <w:rPr>
          <w:rFonts w:ascii="Arial" w:hAnsi="Arial" w:cs="Arial"/>
        </w:rPr>
        <w:t xml:space="preserve"> per pupil for </w:t>
      </w:r>
      <w:r w:rsidR="003510E3" w:rsidRPr="009975FD">
        <w:rPr>
          <w:rFonts w:ascii="Arial" w:hAnsi="Arial" w:cs="Arial"/>
        </w:rPr>
        <w:t>202</w:t>
      </w:r>
      <w:r w:rsidR="00593DAB">
        <w:rPr>
          <w:rFonts w:ascii="Arial" w:hAnsi="Arial" w:cs="Arial"/>
        </w:rPr>
        <w:t>3</w:t>
      </w:r>
      <w:r w:rsidR="003510E3" w:rsidRPr="009975FD">
        <w:rPr>
          <w:rFonts w:ascii="Arial" w:hAnsi="Arial" w:cs="Arial"/>
        </w:rPr>
        <w:t>-2</w:t>
      </w:r>
      <w:r w:rsidR="00593DAB">
        <w:rPr>
          <w:rFonts w:ascii="Arial" w:hAnsi="Arial" w:cs="Arial"/>
        </w:rPr>
        <w:t>4</w:t>
      </w:r>
      <w:r w:rsidR="00A72634" w:rsidRPr="009975FD">
        <w:rPr>
          <w:rFonts w:ascii="Arial" w:hAnsi="Arial" w:cs="Arial"/>
        </w:rPr>
        <w:t xml:space="preserve"> and </w:t>
      </w:r>
      <w:r w:rsidR="003510E3" w:rsidRPr="009975FD">
        <w:rPr>
          <w:rFonts w:ascii="Arial" w:hAnsi="Arial" w:cs="Arial"/>
        </w:rPr>
        <w:t>202</w:t>
      </w:r>
      <w:r w:rsidR="00593DAB">
        <w:rPr>
          <w:rFonts w:ascii="Arial" w:hAnsi="Arial" w:cs="Arial"/>
        </w:rPr>
        <w:t>4</w:t>
      </w:r>
      <w:r>
        <w:rPr>
          <w:rFonts w:ascii="Arial" w:hAnsi="Arial" w:cs="Arial"/>
        </w:rPr>
        <w:t>-</w:t>
      </w:r>
      <w:r w:rsidR="003510E3" w:rsidRPr="009975FD">
        <w:rPr>
          <w:rFonts w:ascii="Arial" w:hAnsi="Arial" w:cs="Arial"/>
        </w:rPr>
        <w:t>2</w:t>
      </w:r>
      <w:r w:rsidR="00593DAB">
        <w:rPr>
          <w:rFonts w:ascii="Arial" w:hAnsi="Arial" w:cs="Arial"/>
        </w:rPr>
        <w:t>5</w:t>
      </w:r>
      <w:r>
        <w:rPr>
          <w:rFonts w:ascii="Arial" w:hAnsi="Arial" w:cs="Arial"/>
        </w:rPr>
        <w:t xml:space="preserve"> in calculating allocations</w:t>
      </w:r>
      <w:r w:rsidR="00A72634" w:rsidRPr="009975FD">
        <w:rPr>
          <w:rFonts w:ascii="Arial" w:hAnsi="Arial" w:cs="Arial"/>
        </w:rPr>
        <w:t xml:space="preserve">. </w:t>
      </w:r>
      <w:r w:rsidR="00FF2F82" w:rsidRPr="009975FD">
        <w:rPr>
          <w:rFonts w:ascii="Arial" w:hAnsi="Arial" w:cs="Arial"/>
        </w:rPr>
        <w:t xml:space="preserve"> </w:t>
      </w:r>
    </w:p>
    <w:p w14:paraId="5112FAF6" w14:textId="77777777" w:rsidR="009F6D8F" w:rsidRDefault="009F6D8F" w:rsidP="009F6D8F">
      <w:pPr>
        <w:spacing w:after="0"/>
        <w:jc w:val="both"/>
        <w:rPr>
          <w:rFonts w:ascii="Arial" w:hAnsi="Arial" w:cs="Arial"/>
          <w:b/>
        </w:rPr>
      </w:pPr>
    </w:p>
    <w:p w14:paraId="60329C03" w14:textId="77777777" w:rsidR="00A72634" w:rsidRDefault="00A72634" w:rsidP="009F6D8F">
      <w:pPr>
        <w:spacing w:after="0"/>
        <w:jc w:val="both"/>
        <w:rPr>
          <w:rFonts w:ascii="Arial" w:hAnsi="Arial" w:cs="Arial"/>
          <w:b/>
        </w:rPr>
      </w:pPr>
      <w:r>
        <w:rPr>
          <w:rFonts w:ascii="Arial" w:hAnsi="Arial" w:cs="Arial"/>
          <w:b/>
        </w:rPr>
        <w:t>Early Years Single Funding Formula (EYSFF)</w:t>
      </w:r>
    </w:p>
    <w:p w14:paraId="10980778" w14:textId="77777777" w:rsidR="009F6D8F" w:rsidRDefault="009F6D8F" w:rsidP="009F6D8F">
      <w:pPr>
        <w:spacing w:after="0"/>
        <w:jc w:val="both"/>
        <w:rPr>
          <w:rFonts w:ascii="Arial" w:hAnsi="Arial" w:cs="Arial"/>
        </w:rPr>
      </w:pPr>
    </w:p>
    <w:p w14:paraId="33633B0B" w14:textId="1D44FBE0" w:rsidR="00A72634" w:rsidRPr="009975FD" w:rsidRDefault="00A72634" w:rsidP="009F6D8F">
      <w:pPr>
        <w:spacing w:after="0"/>
        <w:jc w:val="both"/>
        <w:rPr>
          <w:rFonts w:ascii="Arial" w:hAnsi="Arial" w:cs="Arial"/>
        </w:rPr>
      </w:pPr>
      <w:r w:rsidRPr="009975FD">
        <w:rPr>
          <w:rFonts w:ascii="Arial" w:hAnsi="Arial" w:cs="Arial"/>
        </w:rPr>
        <w:t xml:space="preserve">EYSFF allocations are forecasts based on the number of hours of free early education entitlement provided during the three terms of the </w:t>
      </w:r>
      <w:r w:rsidR="00C35B65" w:rsidRPr="009975FD">
        <w:rPr>
          <w:rFonts w:ascii="Arial" w:hAnsi="Arial" w:cs="Arial"/>
        </w:rPr>
        <w:t>20</w:t>
      </w:r>
      <w:r w:rsidR="00593DAB">
        <w:rPr>
          <w:rFonts w:ascii="Arial" w:hAnsi="Arial" w:cs="Arial"/>
        </w:rPr>
        <w:t>21</w:t>
      </w:r>
      <w:r w:rsidR="00C35B65" w:rsidRPr="009975FD">
        <w:rPr>
          <w:rFonts w:ascii="Arial" w:hAnsi="Arial" w:cs="Arial"/>
        </w:rPr>
        <w:t>-2</w:t>
      </w:r>
      <w:r w:rsidR="00593DAB">
        <w:rPr>
          <w:rFonts w:ascii="Arial" w:hAnsi="Arial" w:cs="Arial"/>
        </w:rPr>
        <w:t>2</w:t>
      </w:r>
      <w:r w:rsidRPr="009975FD">
        <w:rPr>
          <w:rFonts w:ascii="Arial" w:hAnsi="Arial" w:cs="Arial"/>
        </w:rPr>
        <w:t xml:space="preserve"> financial </w:t>
      </w:r>
      <w:r w:rsidR="00593DAB">
        <w:rPr>
          <w:rFonts w:ascii="Arial" w:hAnsi="Arial" w:cs="Arial"/>
        </w:rPr>
        <w:t xml:space="preserve">year </w:t>
      </w:r>
      <w:r w:rsidRPr="009975FD">
        <w:rPr>
          <w:rFonts w:ascii="Arial" w:hAnsi="Arial" w:cs="Arial"/>
        </w:rPr>
        <w:t xml:space="preserve">as </w:t>
      </w:r>
      <w:r w:rsidR="00593DAB">
        <w:rPr>
          <w:rFonts w:ascii="Arial" w:hAnsi="Arial" w:cs="Arial"/>
        </w:rPr>
        <w:t>used in the final 20</w:t>
      </w:r>
      <w:r w:rsidR="00C35B65" w:rsidRPr="009975FD">
        <w:rPr>
          <w:rFonts w:ascii="Arial" w:hAnsi="Arial" w:cs="Arial"/>
        </w:rPr>
        <w:t>2</w:t>
      </w:r>
      <w:r w:rsidR="003C7AA2">
        <w:rPr>
          <w:rFonts w:ascii="Arial" w:hAnsi="Arial" w:cs="Arial"/>
        </w:rPr>
        <w:t>1</w:t>
      </w:r>
      <w:r w:rsidR="00C35B65" w:rsidRPr="009975FD">
        <w:rPr>
          <w:rFonts w:ascii="Arial" w:hAnsi="Arial" w:cs="Arial"/>
        </w:rPr>
        <w:t>-2</w:t>
      </w:r>
      <w:r w:rsidR="003C7AA2">
        <w:rPr>
          <w:rFonts w:ascii="Arial" w:hAnsi="Arial" w:cs="Arial"/>
        </w:rPr>
        <w:t>2</w:t>
      </w:r>
      <w:r w:rsidRPr="009975FD">
        <w:rPr>
          <w:rFonts w:ascii="Arial" w:hAnsi="Arial" w:cs="Arial"/>
        </w:rPr>
        <w:t xml:space="preserve"> </w:t>
      </w:r>
      <w:r w:rsidR="00593DAB">
        <w:rPr>
          <w:rFonts w:ascii="Arial" w:hAnsi="Arial" w:cs="Arial"/>
        </w:rPr>
        <w:t>figures</w:t>
      </w:r>
      <w:r w:rsidRPr="009975FD">
        <w:rPr>
          <w:rFonts w:ascii="Arial" w:hAnsi="Arial" w:cs="Arial"/>
        </w:rPr>
        <w:t xml:space="preserve">. </w:t>
      </w:r>
      <w:r w:rsidR="00FF2F82" w:rsidRPr="009975FD">
        <w:rPr>
          <w:rFonts w:ascii="Arial" w:hAnsi="Arial" w:cs="Arial"/>
        </w:rPr>
        <w:t xml:space="preserve"> </w:t>
      </w:r>
      <w:r w:rsidR="008D77F1">
        <w:rPr>
          <w:rFonts w:ascii="Arial" w:hAnsi="Arial" w:cs="Arial"/>
        </w:rPr>
        <w:t xml:space="preserve"> </w:t>
      </w:r>
      <w:r w:rsidRPr="009975FD">
        <w:rPr>
          <w:rFonts w:ascii="Arial" w:hAnsi="Arial" w:cs="Arial"/>
        </w:rPr>
        <w:t xml:space="preserve">Therefore, the </w:t>
      </w:r>
      <w:r w:rsidR="00C35B65" w:rsidRPr="009975FD">
        <w:rPr>
          <w:rFonts w:ascii="Arial" w:hAnsi="Arial" w:cs="Arial"/>
        </w:rPr>
        <w:t>202</w:t>
      </w:r>
      <w:r w:rsidR="00593DAB">
        <w:rPr>
          <w:rFonts w:ascii="Arial" w:hAnsi="Arial" w:cs="Arial"/>
        </w:rPr>
        <w:t>2</w:t>
      </w:r>
      <w:r w:rsidR="00C35B65" w:rsidRPr="009975FD">
        <w:rPr>
          <w:rFonts w:ascii="Arial" w:hAnsi="Arial" w:cs="Arial"/>
        </w:rPr>
        <w:t>-2</w:t>
      </w:r>
      <w:r w:rsidR="00593DAB">
        <w:rPr>
          <w:rFonts w:ascii="Arial" w:hAnsi="Arial" w:cs="Arial"/>
        </w:rPr>
        <w:t>3</w:t>
      </w:r>
      <w:r w:rsidR="00672BE2" w:rsidRPr="009975FD">
        <w:rPr>
          <w:rFonts w:ascii="Arial" w:hAnsi="Arial" w:cs="Arial"/>
        </w:rPr>
        <w:t xml:space="preserve"> </w:t>
      </w:r>
      <w:r w:rsidRPr="009975FD">
        <w:rPr>
          <w:rFonts w:ascii="Arial" w:hAnsi="Arial" w:cs="Arial"/>
        </w:rPr>
        <w:t xml:space="preserve">allocation is repeated for </w:t>
      </w:r>
      <w:r w:rsidR="00C35B65" w:rsidRPr="009975FD">
        <w:rPr>
          <w:rFonts w:ascii="Arial" w:hAnsi="Arial" w:cs="Arial"/>
        </w:rPr>
        <w:t>202</w:t>
      </w:r>
      <w:r w:rsidR="00593DAB">
        <w:rPr>
          <w:rFonts w:ascii="Arial" w:hAnsi="Arial" w:cs="Arial"/>
        </w:rPr>
        <w:t>3</w:t>
      </w:r>
      <w:r w:rsidR="00C35B65" w:rsidRPr="009975FD">
        <w:rPr>
          <w:rFonts w:ascii="Arial" w:hAnsi="Arial" w:cs="Arial"/>
        </w:rPr>
        <w:t>-2</w:t>
      </w:r>
      <w:r w:rsidR="00593DAB">
        <w:rPr>
          <w:rFonts w:ascii="Arial" w:hAnsi="Arial" w:cs="Arial"/>
        </w:rPr>
        <w:t>4</w:t>
      </w:r>
      <w:r w:rsidRPr="009975FD">
        <w:rPr>
          <w:rFonts w:ascii="Arial" w:hAnsi="Arial" w:cs="Arial"/>
        </w:rPr>
        <w:t xml:space="preserve"> and </w:t>
      </w:r>
      <w:r w:rsidR="00C35B65" w:rsidRPr="009975FD">
        <w:rPr>
          <w:rFonts w:ascii="Arial" w:hAnsi="Arial" w:cs="Arial"/>
        </w:rPr>
        <w:t>202</w:t>
      </w:r>
      <w:r w:rsidR="00593DAB">
        <w:rPr>
          <w:rFonts w:ascii="Arial" w:hAnsi="Arial" w:cs="Arial"/>
        </w:rPr>
        <w:t>4</w:t>
      </w:r>
      <w:r w:rsidR="00C35B65" w:rsidRPr="009975FD">
        <w:rPr>
          <w:rFonts w:ascii="Arial" w:hAnsi="Arial" w:cs="Arial"/>
        </w:rPr>
        <w:t>-2</w:t>
      </w:r>
      <w:r w:rsidR="00593DAB">
        <w:rPr>
          <w:rFonts w:ascii="Arial" w:hAnsi="Arial" w:cs="Arial"/>
        </w:rPr>
        <w:t>5</w:t>
      </w:r>
      <w:r w:rsidRPr="009975FD">
        <w:rPr>
          <w:rFonts w:ascii="Arial" w:hAnsi="Arial" w:cs="Arial"/>
        </w:rPr>
        <w:t>.</w:t>
      </w:r>
    </w:p>
    <w:p w14:paraId="00DCF489" w14:textId="77777777" w:rsidR="009F6D8F" w:rsidRDefault="009F6D8F" w:rsidP="009F6D8F">
      <w:pPr>
        <w:spacing w:after="0"/>
        <w:jc w:val="both"/>
        <w:rPr>
          <w:rFonts w:ascii="Arial" w:hAnsi="Arial" w:cs="Arial"/>
        </w:rPr>
      </w:pPr>
    </w:p>
    <w:p w14:paraId="379DCF96" w14:textId="62E8D9D0" w:rsidR="00C35B65" w:rsidRDefault="00593DAB" w:rsidP="009F6D8F">
      <w:pPr>
        <w:spacing w:after="0"/>
        <w:jc w:val="both"/>
        <w:rPr>
          <w:rFonts w:ascii="Arial" w:hAnsi="Arial" w:cs="Arial"/>
        </w:rPr>
      </w:pPr>
      <w:r>
        <w:rPr>
          <w:rFonts w:ascii="Arial" w:hAnsi="Arial" w:cs="Arial"/>
        </w:rPr>
        <w:t xml:space="preserve">The government have </w:t>
      </w:r>
      <w:proofErr w:type="gramStart"/>
      <w:r>
        <w:rPr>
          <w:rFonts w:ascii="Arial" w:hAnsi="Arial" w:cs="Arial"/>
        </w:rPr>
        <w:t>indicate</w:t>
      </w:r>
      <w:proofErr w:type="gramEnd"/>
      <w:r>
        <w:rPr>
          <w:rFonts w:ascii="Arial" w:hAnsi="Arial" w:cs="Arial"/>
        </w:rPr>
        <w:t xml:space="preserve"> that p</w:t>
      </w:r>
      <w:r w:rsidR="00C0682B" w:rsidRPr="009F6D8F">
        <w:rPr>
          <w:rFonts w:ascii="Arial" w:hAnsi="Arial" w:cs="Arial"/>
        </w:rPr>
        <w:t>rotection</w:t>
      </w:r>
      <w:r w:rsidR="00C0682B">
        <w:rPr>
          <w:rFonts w:ascii="Arial" w:hAnsi="Arial" w:cs="Arial"/>
        </w:rPr>
        <w:t xml:space="preserve"> funding</w:t>
      </w:r>
      <w:r w:rsidR="00C0682B" w:rsidRPr="009F6D8F">
        <w:rPr>
          <w:rFonts w:ascii="Arial" w:hAnsi="Arial" w:cs="Arial"/>
        </w:rPr>
        <w:t xml:space="preserve"> for maintained </w:t>
      </w:r>
      <w:r w:rsidR="00C0682B">
        <w:rPr>
          <w:rFonts w:ascii="Arial" w:hAnsi="Arial" w:cs="Arial"/>
        </w:rPr>
        <w:t>nursery schools</w:t>
      </w:r>
      <w:r>
        <w:rPr>
          <w:rFonts w:ascii="Arial" w:hAnsi="Arial" w:cs="Arial"/>
        </w:rPr>
        <w:t xml:space="preserve"> will continue although exact methodology in future years is still uncertain. </w:t>
      </w:r>
      <w:r w:rsidR="00C0682B">
        <w:rPr>
          <w:rFonts w:ascii="Arial" w:hAnsi="Arial" w:cs="Arial"/>
        </w:rPr>
        <w:t xml:space="preserve"> </w:t>
      </w:r>
      <w:proofErr w:type="gramStart"/>
      <w:r>
        <w:rPr>
          <w:rFonts w:ascii="Arial" w:hAnsi="Arial" w:cs="Arial"/>
        </w:rPr>
        <w:t>For the purpose of</w:t>
      </w:r>
      <w:proofErr w:type="gramEnd"/>
      <w:r>
        <w:rPr>
          <w:rFonts w:ascii="Arial" w:hAnsi="Arial" w:cs="Arial"/>
        </w:rPr>
        <w:t xml:space="preserve"> producing indicative </w:t>
      </w:r>
      <w:r w:rsidR="00FC18EF">
        <w:rPr>
          <w:rFonts w:ascii="Arial" w:hAnsi="Arial" w:cs="Arial"/>
        </w:rPr>
        <w:t>budgets,</w:t>
      </w:r>
      <w:r>
        <w:rPr>
          <w:rFonts w:ascii="Arial" w:hAnsi="Arial" w:cs="Arial"/>
        </w:rPr>
        <w:t xml:space="preserve"> </w:t>
      </w:r>
      <w:r w:rsidR="003C7AA2">
        <w:rPr>
          <w:rFonts w:ascii="Arial" w:hAnsi="Arial" w:cs="Arial"/>
        </w:rPr>
        <w:t xml:space="preserve">it is </w:t>
      </w:r>
      <w:r w:rsidR="00C0682B">
        <w:rPr>
          <w:rFonts w:ascii="Arial" w:hAnsi="Arial" w:cs="Arial"/>
        </w:rPr>
        <w:t>assumed t</w:t>
      </w:r>
      <w:r w:rsidR="003C7AA2">
        <w:rPr>
          <w:rFonts w:ascii="Arial" w:hAnsi="Arial" w:cs="Arial"/>
        </w:rPr>
        <w:t xml:space="preserve">hat it will </w:t>
      </w:r>
      <w:r w:rsidR="00C0682B">
        <w:rPr>
          <w:rFonts w:ascii="Arial" w:hAnsi="Arial" w:cs="Arial"/>
        </w:rPr>
        <w:t xml:space="preserve">continue </w:t>
      </w:r>
      <w:r w:rsidR="003C7AA2">
        <w:rPr>
          <w:rFonts w:ascii="Arial" w:hAnsi="Arial" w:cs="Arial"/>
        </w:rPr>
        <w:t xml:space="preserve">at current levels </w:t>
      </w:r>
      <w:r w:rsidR="00C0682B">
        <w:rPr>
          <w:rFonts w:ascii="Arial" w:hAnsi="Arial" w:cs="Arial"/>
        </w:rPr>
        <w:t xml:space="preserve">in these indicative budgets. </w:t>
      </w:r>
      <w:r w:rsidR="002013CD">
        <w:rPr>
          <w:rFonts w:ascii="Arial" w:hAnsi="Arial" w:cs="Arial"/>
        </w:rPr>
        <w:t xml:space="preserve"> </w:t>
      </w:r>
      <w:r w:rsidR="008D2AA9">
        <w:rPr>
          <w:rFonts w:ascii="Arial" w:hAnsi="Arial" w:cs="Arial"/>
        </w:rPr>
        <w:t xml:space="preserve">If any further information is </w:t>
      </w:r>
      <w:proofErr w:type="gramStart"/>
      <w:r w:rsidR="008D2AA9">
        <w:rPr>
          <w:rFonts w:ascii="Arial" w:hAnsi="Arial" w:cs="Arial"/>
        </w:rPr>
        <w:t>released</w:t>
      </w:r>
      <w:proofErr w:type="gramEnd"/>
      <w:r w:rsidR="008D2AA9">
        <w:rPr>
          <w:rFonts w:ascii="Arial" w:hAnsi="Arial" w:cs="Arial"/>
        </w:rPr>
        <w:t xml:space="preserve"> we will </w:t>
      </w:r>
      <w:r w:rsidR="00FC18EF">
        <w:rPr>
          <w:rFonts w:ascii="Arial" w:hAnsi="Arial" w:cs="Arial"/>
        </w:rPr>
        <w:t>inform Nursery</w:t>
      </w:r>
      <w:r w:rsidR="009206C9">
        <w:rPr>
          <w:rFonts w:ascii="Arial" w:hAnsi="Arial" w:cs="Arial"/>
        </w:rPr>
        <w:t xml:space="preserve"> schools</w:t>
      </w:r>
      <w:r w:rsidR="008D2AA9">
        <w:rPr>
          <w:rFonts w:ascii="Arial" w:hAnsi="Arial" w:cs="Arial"/>
        </w:rPr>
        <w:t xml:space="preserve"> and amend indicatives if required. </w:t>
      </w:r>
      <w:r w:rsidR="009206C9">
        <w:rPr>
          <w:rFonts w:ascii="Arial" w:hAnsi="Arial" w:cs="Arial"/>
        </w:rPr>
        <w:t xml:space="preserve"> </w:t>
      </w:r>
    </w:p>
    <w:p w14:paraId="3C318097" w14:textId="77777777" w:rsidR="003D08C3" w:rsidRPr="009F6D8F" w:rsidRDefault="003D08C3" w:rsidP="009F6D8F">
      <w:pPr>
        <w:spacing w:after="0"/>
        <w:jc w:val="both"/>
        <w:rPr>
          <w:rFonts w:ascii="Arial" w:hAnsi="Arial" w:cs="Arial"/>
        </w:rPr>
      </w:pPr>
    </w:p>
    <w:p w14:paraId="521EF0A7" w14:textId="77777777" w:rsidR="00A72634" w:rsidRDefault="00A72634" w:rsidP="009F6D8F">
      <w:pPr>
        <w:spacing w:after="0"/>
        <w:jc w:val="both"/>
        <w:rPr>
          <w:rFonts w:ascii="Arial" w:hAnsi="Arial" w:cs="Arial"/>
        </w:rPr>
      </w:pPr>
      <w:proofErr w:type="gramStart"/>
      <w:r>
        <w:rPr>
          <w:rFonts w:ascii="Arial" w:hAnsi="Arial" w:cs="Arial"/>
          <w:b/>
        </w:rPr>
        <w:t>High Cost</w:t>
      </w:r>
      <w:proofErr w:type="gramEnd"/>
      <w:r>
        <w:rPr>
          <w:rFonts w:ascii="Arial" w:hAnsi="Arial" w:cs="Arial"/>
          <w:b/>
        </w:rPr>
        <w:t xml:space="preserve"> Pupils</w:t>
      </w:r>
    </w:p>
    <w:p w14:paraId="080321AB" w14:textId="77777777" w:rsidR="009F6D8F" w:rsidRDefault="009F6D8F" w:rsidP="009F6D8F">
      <w:pPr>
        <w:spacing w:after="0"/>
        <w:jc w:val="both"/>
        <w:rPr>
          <w:rFonts w:ascii="Arial" w:hAnsi="Arial" w:cs="Arial"/>
        </w:rPr>
      </w:pPr>
    </w:p>
    <w:p w14:paraId="7B2F5F48" w14:textId="0E82524B" w:rsidR="00A72634" w:rsidRPr="009975FD" w:rsidRDefault="00A72634" w:rsidP="009F6D8F">
      <w:pPr>
        <w:spacing w:after="0"/>
        <w:jc w:val="both"/>
        <w:rPr>
          <w:rFonts w:ascii="Arial" w:hAnsi="Arial" w:cs="Arial"/>
        </w:rPr>
      </w:pPr>
      <w:r w:rsidRPr="009975FD">
        <w:rPr>
          <w:rFonts w:ascii="Arial" w:hAnsi="Arial" w:cs="Arial"/>
        </w:rPr>
        <w:t>The DfE ha</w:t>
      </w:r>
      <w:r w:rsidR="002013CD">
        <w:rPr>
          <w:rFonts w:ascii="Arial" w:hAnsi="Arial" w:cs="Arial"/>
        </w:rPr>
        <w:t>s</w:t>
      </w:r>
      <w:r w:rsidRPr="009975FD">
        <w:rPr>
          <w:rFonts w:ascii="Arial" w:hAnsi="Arial" w:cs="Arial"/>
        </w:rPr>
        <w:t xml:space="preserve"> separated out funding for </w:t>
      </w:r>
      <w:proofErr w:type="gramStart"/>
      <w:r w:rsidRPr="009975FD">
        <w:rPr>
          <w:rFonts w:ascii="Arial" w:hAnsi="Arial" w:cs="Arial"/>
        </w:rPr>
        <w:t>high cost</w:t>
      </w:r>
      <w:proofErr w:type="gramEnd"/>
      <w:r w:rsidRPr="009975FD">
        <w:rPr>
          <w:rFonts w:ascii="Arial" w:hAnsi="Arial" w:cs="Arial"/>
        </w:rPr>
        <w:t xml:space="preserve"> pupils with SEN.  The DfE definition of high cost is those pupils costing </w:t>
      </w:r>
      <w:proofErr w:type="gramStart"/>
      <w:r w:rsidRPr="009975FD">
        <w:rPr>
          <w:rFonts w:ascii="Arial" w:hAnsi="Arial" w:cs="Arial"/>
        </w:rPr>
        <w:t>in excess of</w:t>
      </w:r>
      <w:proofErr w:type="gramEnd"/>
      <w:r w:rsidRPr="009975FD">
        <w:rPr>
          <w:rFonts w:ascii="Arial" w:hAnsi="Arial" w:cs="Arial"/>
        </w:rPr>
        <w:t xml:space="preserve"> £10,000 per annum.  This includes </w:t>
      </w:r>
      <w:proofErr w:type="gramStart"/>
      <w:r w:rsidRPr="009975FD">
        <w:rPr>
          <w:rFonts w:ascii="Arial" w:hAnsi="Arial" w:cs="Arial"/>
        </w:rPr>
        <w:t>both the</w:t>
      </w:r>
      <w:proofErr w:type="gramEnd"/>
      <w:r w:rsidRPr="009975FD">
        <w:rPr>
          <w:rFonts w:ascii="Arial" w:hAnsi="Arial" w:cs="Arial"/>
        </w:rPr>
        <w:t xml:space="preserve"> cost of basic educational provision every pupil receives which the DfE estimate to be £4,000 per pupil, plus the cost of additional support of £6,000.  Schools are responsible for providing up to the first £6,000 of support for a pupil with low level or moderate SEN needs. </w:t>
      </w:r>
      <w:r w:rsidR="00FF2F82" w:rsidRPr="009975FD">
        <w:rPr>
          <w:rFonts w:ascii="Arial" w:hAnsi="Arial" w:cs="Arial"/>
        </w:rPr>
        <w:t xml:space="preserve"> </w:t>
      </w:r>
      <w:r w:rsidRPr="009975FD">
        <w:rPr>
          <w:rFonts w:ascii="Arial" w:hAnsi="Arial" w:cs="Arial"/>
        </w:rPr>
        <w:t>The Authority has a banding system which enables additional funding to be allocated if a pupil’s needs exceed the £10,</w:t>
      </w:r>
      <w:r w:rsidR="008D77F1">
        <w:rPr>
          <w:rFonts w:ascii="Arial" w:hAnsi="Arial" w:cs="Arial"/>
        </w:rPr>
        <w:t>000</w:t>
      </w:r>
      <w:r w:rsidRPr="009975FD">
        <w:rPr>
          <w:rFonts w:ascii="Arial" w:hAnsi="Arial" w:cs="Arial"/>
        </w:rPr>
        <w:t xml:space="preserve">. </w:t>
      </w:r>
    </w:p>
    <w:p w14:paraId="636735E7" w14:textId="77777777" w:rsidR="009F6D8F" w:rsidRDefault="009F6D8F" w:rsidP="009F6D8F">
      <w:pPr>
        <w:spacing w:after="0"/>
        <w:jc w:val="both"/>
        <w:rPr>
          <w:rFonts w:ascii="Arial" w:hAnsi="Arial" w:cs="Arial"/>
        </w:rPr>
      </w:pPr>
    </w:p>
    <w:p w14:paraId="3AB13C85" w14:textId="77777777" w:rsidR="00FC18EF" w:rsidRDefault="003C7AA2" w:rsidP="00FC18EF">
      <w:pPr>
        <w:tabs>
          <w:tab w:val="left" w:pos="900"/>
        </w:tabs>
        <w:spacing w:after="0"/>
        <w:jc w:val="both"/>
        <w:rPr>
          <w:rFonts w:ascii="Arial" w:hAnsi="Arial" w:cs="Arial"/>
        </w:rPr>
      </w:pPr>
      <w:r>
        <w:rPr>
          <w:rFonts w:ascii="Arial" w:hAnsi="Arial" w:cs="Arial"/>
        </w:rPr>
        <w:t>As highlighted above t</w:t>
      </w:r>
      <w:r w:rsidR="001B2B16" w:rsidRPr="009975FD">
        <w:rPr>
          <w:rFonts w:ascii="Arial" w:hAnsi="Arial" w:cs="Arial"/>
        </w:rPr>
        <w:t>here is still uncertainty over future funding levels for special schools and resourced units</w:t>
      </w:r>
      <w:r>
        <w:rPr>
          <w:rFonts w:ascii="Arial" w:hAnsi="Arial" w:cs="Arial"/>
        </w:rPr>
        <w:t xml:space="preserve"> and </w:t>
      </w:r>
      <w:r w:rsidR="008D2AA9">
        <w:rPr>
          <w:rFonts w:ascii="Arial" w:hAnsi="Arial" w:cs="Arial"/>
        </w:rPr>
        <w:t xml:space="preserve">the recently released </w:t>
      </w:r>
      <w:proofErr w:type="gramStart"/>
      <w:r w:rsidR="008D2AA9">
        <w:rPr>
          <w:rFonts w:ascii="Arial" w:hAnsi="Arial" w:cs="Arial"/>
        </w:rPr>
        <w:t>Green</w:t>
      </w:r>
      <w:proofErr w:type="gramEnd"/>
      <w:r w:rsidR="008D2AA9">
        <w:rPr>
          <w:rFonts w:ascii="Arial" w:hAnsi="Arial" w:cs="Arial"/>
        </w:rPr>
        <w:t xml:space="preserve"> paper suggests a national approach to banding be adopted.  However, no specific details on how or when this would be implemented is included in the paper. </w:t>
      </w:r>
      <w:r>
        <w:rPr>
          <w:rFonts w:ascii="Arial" w:hAnsi="Arial" w:cs="Arial"/>
        </w:rPr>
        <w:t xml:space="preserve"> </w:t>
      </w:r>
      <w:r w:rsidR="001B2B16" w:rsidRPr="009975FD">
        <w:rPr>
          <w:rFonts w:ascii="Arial" w:hAnsi="Arial" w:cs="Arial"/>
        </w:rPr>
        <w:t xml:space="preserve">It has been assumed, as with the Schools Block, that there will be an increase in funding of </w:t>
      </w:r>
      <w:r w:rsidR="008D2AA9">
        <w:rPr>
          <w:rFonts w:ascii="Arial" w:hAnsi="Arial" w:cs="Arial"/>
        </w:rPr>
        <w:t>2</w:t>
      </w:r>
      <w:r w:rsidR="001B2B16" w:rsidRPr="009975FD">
        <w:rPr>
          <w:rFonts w:ascii="Arial" w:hAnsi="Arial" w:cs="Arial"/>
        </w:rPr>
        <w:t xml:space="preserve">% after allowing for known changes in place numbers. </w:t>
      </w:r>
      <w:r w:rsidR="002013CD">
        <w:rPr>
          <w:rFonts w:ascii="Arial" w:hAnsi="Arial" w:cs="Arial"/>
        </w:rPr>
        <w:t xml:space="preserve"> </w:t>
      </w:r>
      <w:r w:rsidR="00FC18EF">
        <w:rPr>
          <w:rFonts w:ascii="Arial" w:hAnsi="Arial" w:cs="Arial"/>
        </w:rPr>
        <w:t xml:space="preserve">As with mainstream funding the funding distributed through the HN supplementary grant in 2022-23 has been incorporated into the base funding and is included in the estimates provided. Therefore, as the supplementary grant allocation is included in future years this grant should only be a separate allocation in 2022-23 financial year in your budget forecasts. </w:t>
      </w:r>
    </w:p>
    <w:p w14:paraId="401A2E86" w14:textId="1A25E43A" w:rsidR="00FC18EF" w:rsidRPr="009975FD" w:rsidRDefault="00FC18EF" w:rsidP="00FC18EF">
      <w:pPr>
        <w:tabs>
          <w:tab w:val="left" w:pos="900"/>
        </w:tabs>
        <w:spacing w:after="0"/>
        <w:jc w:val="both"/>
        <w:rPr>
          <w:rFonts w:ascii="Arial" w:hAnsi="Arial" w:cs="Arial"/>
        </w:rPr>
      </w:pPr>
      <w:r>
        <w:rPr>
          <w:rFonts w:ascii="Arial" w:hAnsi="Arial" w:cs="Arial"/>
        </w:rPr>
        <w:t xml:space="preserve"> </w:t>
      </w:r>
    </w:p>
    <w:p w14:paraId="098BDCBA" w14:textId="47778F64" w:rsidR="00A72634" w:rsidRDefault="001B2B16" w:rsidP="009F6D8F">
      <w:pPr>
        <w:spacing w:after="0"/>
        <w:jc w:val="both"/>
        <w:rPr>
          <w:rFonts w:ascii="Arial" w:hAnsi="Arial" w:cs="Arial"/>
        </w:rPr>
      </w:pPr>
      <w:r w:rsidRPr="009975FD">
        <w:rPr>
          <w:rFonts w:ascii="Arial" w:hAnsi="Arial" w:cs="Arial"/>
        </w:rPr>
        <w:lastRenderedPageBreak/>
        <w:t>The full year impact of place changes from September 202</w:t>
      </w:r>
      <w:r w:rsidR="008D2AA9">
        <w:rPr>
          <w:rFonts w:ascii="Arial" w:hAnsi="Arial" w:cs="Arial"/>
        </w:rPr>
        <w:t>2</w:t>
      </w:r>
      <w:r w:rsidRPr="009975FD">
        <w:rPr>
          <w:rFonts w:ascii="Arial" w:hAnsi="Arial" w:cs="Arial"/>
        </w:rPr>
        <w:t xml:space="preserve"> has been accounted for </w:t>
      </w:r>
      <w:r w:rsidR="009975FD" w:rsidRPr="009975FD">
        <w:rPr>
          <w:rFonts w:ascii="Arial" w:hAnsi="Arial" w:cs="Arial"/>
        </w:rPr>
        <w:t>in 202</w:t>
      </w:r>
      <w:r w:rsidR="008D2AA9">
        <w:rPr>
          <w:rFonts w:ascii="Arial" w:hAnsi="Arial" w:cs="Arial"/>
        </w:rPr>
        <w:t>3</w:t>
      </w:r>
      <w:r w:rsidR="009975FD" w:rsidRPr="009975FD">
        <w:rPr>
          <w:rFonts w:ascii="Arial" w:hAnsi="Arial" w:cs="Arial"/>
        </w:rPr>
        <w:t>-2</w:t>
      </w:r>
      <w:r w:rsidR="008D2AA9">
        <w:rPr>
          <w:rFonts w:ascii="Arial" w:hAnsi="Arial" w:cs="Arial"/>
        </w:rPr>
        <w:t>4</w:t>
      </w:r>
      <w:r w:rsidR="009975FD" w:rsidRPr="009975FD">
        <w:rPr>
          <w:rFonts w:ascii="Arial" w:hAnsi="Arial" w:cs="Arial"/>
        </w:rPr>
        <w:t xml:space="preserve"> but no further changes in places have been assumed.</w:t>
      </w:r>
      <w:r w:rsidR="002013CD">
        <w:rPr>
          <w:rFonts w:ascii="Arial" w:hAnsi="Arial" w:cs="Arial"/>
        </w:rPr>
        <w:t xml:space="preserve"> </w:t>
      </w:r>
      <w:r w:rsidR="009975FD">
        <w:rPr>
          <w:rFonts w:ascii="Arial" w:hAnsi="Arial" w:cs="Arial"/>
        </w:rPr>
        <w:t xml:space="preserve"> Place requirements </w:t>
      </w:r>
      <w:r w:rsidR="003C7AA2">
        <w:rPr>
          <w:rFonts w:ascii="Arial" w:hAnsi="Arial" w:cs="Arial"/>
        </w:rPr>
        <w:t>for future years are</w:t>
      </w:r>
      <w:r w:rsidR="009975FD">
        <w:rPr>
          <w:rFonts w:ascii="Arial" w:hAnsi="Arial" w:cs="Arial"/>
        </w:rPr>
        <w:t xml:space="preserve"> be</w:t>
      </w:r>
      <w:r w:rsidR="003C7AA2">
        <w:rPr>
          <w:rFonts w:ascii="Arial" w:hAnsi="Arial" w:cs="Arial"/>
        </w:rPr>
        <w:t>ing</w:t>
      </w:r>
      <w:r w:rsidR="009975FD">
        <w:rPr>
          <w:rFonts w:ascii="Arial" w:hAnsi="Arial" w:cs="Arial"/>
        </w:rPr>
        <w:t xml:space="preserve"> considered and discussions </w:t>
      </w:r>
      <w:r w:rsidR="003C7AA2">
        <w:rPr>
          <w:rFonts w:ascii="Arial" w:hAnsi="Arial" w:cs="Arial"/>
        </w:rPr>
        <w:t xml:space="preserve">will be held </w:t>
      </w:r>
      <w:r w:rsidR="009975FD">
        <w:rPr>
          <w:rFonts w:ascii="Arial" w:hAnsi="Arial" w:cs="Arial"/>
        </w:rPr>
        <w:t>with schools when needs have been identified.</w:t>
      </w:r>
    </w:p>
    <w:p w14:paraId="559F7E12" w14:textId="77777777" w:rsidR="009F6D8F" w:rsidRDefault="009F6D8F" w:rsidP="009F6D8F">
      <w:pPr>
        <w:spacing w:after="0"/>
        <w:jc w:val="both"/>
        <w:rPr>
          <w:rFonts w:ascii="Arial" w:hAnsi="Arial" w:cs="Arial"/>
        </w:rPr>
      </w:pPr>
    </w:p>
    <w:p w14:paraId="39900433" w14:textId="77777777" w:rsidR="00A72634" w:rsidRDefault="00A72634" w:rsidP="009F6D8F">
      <w:pPr>
        <w:spacing w:after="0"/>
        <w:jc w:val="both"/>
        <w:rPr>
          <w:rFonts w:ascii="Arial" w:hAnsi="Arial" w:cs="Arial"/>
        </w:rPr>
      </w:pPr>
      <w:r>
        <w:rPr>
          <w:rFonts w:ascii="Arial" w:hAnsi="Arial" w:cs="Arial"/>
          <w:b/>
        </w:rPr>
        <w:t>SEN Resourced Provision</w:t>
      </w:r>
    </w:p>
    <w:p w14:paraId="64FDEBB2" w14:textId="77777777" w:rsidR="009F6D8F" w:rsidRDefault="009F6D8F" w:rsidP="009F6D8F">
      <w:pPr>
        <w:spacing w:after="0"/>
        <w:jc w:val="both"/>
        <w:rPr>
          <w:rFonts w:ascii="Arial" w:hAnsi="Arial" w:cs="Arial"/>
        </w:rPr>
      </w:pPr>
    </w:p>
    <w:p w14:paraId="7C47FD54" w14:textId="18170793" w:rsidR="00A72634" w:rsidRPr="00903ED4" w:rsidRDefault="00A72634" w:rsidP="009F6D8F">
      <w:pPr>
        <w:spacing w:after="0"/>
        <w:jc w:val="both"/>
        <w:rPr>
          <w:rFonts w:ascii="Arial" w:hAnsi="Arial" w:cs="Arial"/>
        </w:rPr>
      </w:pPr>
      <w:r w:rsidRPr="00903ED4">
        <w:rPr>
          <w:rFonts w:ascii="Arial" w:hAnsi="Arial" w:cs="Arial"/>
        </w:rPr>
        <w:t xml:space="preserve">In terms of mainstream </w:t>
      </w:r>
      <w:proofErr w:type="gramStart"/>
      <w:r w:rsidRPr="00903ED4">
        <w:rPr>
          <w:rFonts w:ascii="Arial" w:hAnsi="Arial" w:cs="Arial"/>
        </w:rPr>
        <w:t>provision</w:t>
      </w:r>
      <w:proofErr w:type="gramEnd"/>
      <w:r w:rsidRPr="00903ED4">
        <w:rPr>
          <w:rFonts w:ascii="Arial" w:hAnsi="Arial" w:cs="Arial"/>
        </w:rPr>
        <w:t xml:space="preserve"> the main areas where schools would have high cost pupils are where the school hosts resourced provision. </w:t>
      </w:r>
      <w:r w:rsidR="002013CD">
        <w:rPr>
          <w:rFonts w:ascii="Arial" w:hAnsi="Arial" w:cs="Arial"/>
        </w:rPr>
        <w:t xml:space="preserve"> </w:t>
      </w:r>
      <w:r w:rsidRPr="00903ED4">
        <w:rPr>
          <w:rFonts w:ascii="Arial" w:hAnsi="Arial" w:cs="Arial"/>
        </w:rPr>
        <w:t xml:space="preserve">The element 1 funding of £4,000 per pupil is paid within the Schools Block allocation. </w:t>
      </w:r>
      <w:r w:rsidR="00FF2F82" w:rsidRPr="00903ED4">
        <w:rPr>
          <w:rFonts w:ascii="Arial" w:hAnsi="Arial" w:cs="Arial"/>
        </w:rPr>
        <w:t xml:space="preserve"> </w:t>
      </w:r>
      <w:r w:rsidRPr="00903ED4">
        <w:rPr>
          <w:rFonts w:ascii="Arial" w:hAnsi="Arial" w:cs="Arial"/>
        </w:rPr>
        <w:t>The element 2 funding of £6,000 per planned place plus a variable top up amount depending on the needs of the pupils in the ba</w:t>
      </w:r>
      <w:r w:rsidR="008D77F1">
        <w:rPr>
          <w:rFonts w:ascii="Arial" w:hAnsi="Arial" w:cs="Arial"/>
        </w:rPr>
        <w:t>se is paid from the High Needs B</w:t>
      </w:r>
      <w:r w:rsidRPr="00903ED4">
        <w:rPr>
          <w:rFonts w:ascii="Arial" w:hAnsi="Arial" w:cs="Arial"/>
        </w:rPr>
        <w:t xml:space="preserve">lock.  </w:t>
      </w:r>
      <w:r w:rsidR="002013CD">
        <w:rPr>
          <w:rFonts w:ascii="Arial" w:hAnsi="Arial" w:cs="Arial"/>
        </w:rPr>
        <w:t xml:space="preserve"> </w:t>
      </w:r>
      <w:r w:rsidRPr="00903ED4">
        <w:rPr>
          <w:rFonts w:ascii="Arial" w:hAnsi="Arial" w:cs="Arial"/>
        </w:rPr>
        <w:t xml:space="preserve">The top up will be paid based on the actual number of pupils in the base.  This will be adjusted on a termly basis and schools provided with updated budget information.  The indicative budgets presented have assumed that all the planned places in bases are occupied.  </w:t>
      </w:r>
    </w:p>
    <w:p w14:paraId="70CE6E68" w14:textId="77777777" w:rsidR="009F6D8F" w:rsidRDefault="009F6D8F" w:rsidP="009F6D8F">
      <w:pPr>
        <w:spacing w:after="0"/>
        <w:jc w:val="both"/>
        <w:rPr>
          <w:rFonts w:ascii="Arial" w:hAnsi="Arial" w:cs="Arial"/>
          <w:b/>
        </w:rPr>
      </w:pPr>
    </w:p>
    <w:p w14:paraId="3D001FAD" w14:textId="7338DB04" w:rsidR="009F6D8F" w:rsidRDefault="00A72634" w:rsidP="009F6D8F">
      <w:pPr>
        <w:spacing w:after="0"/>
        <w:jc w:val="both"/>
        <w:rPr>
          <w:rFonts w:ascii="Arial" w:hAnsi="Arial" w:cs="Arial"/>
          <w:b/>
        </w:rPr>
      </w:pPr>
      <w:r>
        <w:rPr>
          <w:rFonts w:ascii="Arial" w:hAnsi="Arial" w:cs="Arial"/>
          <w:b/>
        </w:rPr>
        <w:t>Special Schools</w:t>
      </w:r>
    </w:p>
    <w:p w14:paraId="673725CE" w14:textId="77777777" w:rsidR="00B8487E" w:rsidRDefault="00B8487E" w:rsidP="009F6D8F">
      <w:pPr>
        <w:spacing w:after="0"/>
        <w:jc w:val="both"/>
        <w:rPr>
          <w:rFonts w:ascii="Arial" w:hAnsi="Arial" w:cs="Arial"/>
        </w:rPr>
      </w:pPr>
    </w:p>
    <w:p w14:paraId="5471AF91" w14:textId="01866D45" w:rsidR="009F6D8F" w:rsidRDefault="00A72634" w:rsidP="009F6D8F">
      <w:pPr>
        <w:spacing w:after="0"/>
        <w:jc w:val="both"/>
        <w:rPr>
          <w:rFonts w:ascii="Arial" w:hAnsi="Arial" w:cs="Arial"/>
        </w:rPr>
      </w:pPr>
      <w:r w:rsidRPr="00903ED4">
        <w:rPr>
          <w:rFonts w:ascii="Arial" w:hAnsi="Arial" w:cs="Arial"/>
        </w:rPr>
        <w:t xml:space="preserve">For special schools and PRUs a similar approach applies with a base funding of £10,000 per place, plus a variable top up based on the needs of the pupil.  Commissioned Services are also included in the funding allocation.  As in resourced provision, budgets will be adjusted on a termly basis and schools provided with updated budget information. </w:t>
      </w:r>
      <w:r w:rsidR="008D77F1">
        <w:rPr>
          <w:rFonts w:ascii="Arial" w:hAnsi="Arial" w:cs="Arial"/>
        </w:rPr>
        <w:t xml:space="preserve"> </w:t>
      </w:r>
      <w:r w:rsidRPr="00903ED4">
        <w:rPr>
          <w:rFonts w:ascii="Arial" w:hAnsi="Arial" w:cs="Arial"/>
        </w:rPr>
        <w:t xml:space="preserve">The budgets presented have assumed that all the planned places are occupied.  Schools should be aware that if actual numbers are below this </w:t>
      </w:r>
      <w:proofErr w:type="gramStart"/>
      <w:r w:rsidRPr="00903ED4">
        <w:rPr>
          <w:rFonts w:ascii="Arial" w:hAnsi="Arial" w:cs="Arial"/>
        </w:rPr>
        <w:t>level</w:t>
      </w:r>
      <w:proofErr w:type="gramEnd"/>
      <w:r w:rsidRPr="00903ED4">
        <w:rPr>
          <w:rFonts w:ascii="Arial" w:hAnsi="Arial" w:cs="Arial"/>
        </w:rPr>
        <w:t xml:space="preserve"> then budget top up allocations will be reduced. </w:t>
      </w:r>
    </w:p>
    <w:p w14:paraId="16EE16AD" w14:textId="77777777" w:rsidR="008D77F1" w:rsidRDefault="008D77F1" w:rsidP="009F6D8F">
      <w:pPr>
        <w:spacing w:after="0"/>
        <w:jc w:val="both"/>
        <w:rPr>
          <w:rFonts w:ascii="Arial" w:hAnsi="Arial" w:cs="Arial"/>
        </w:rPr>
      </w:pPr>
    </w:p>
    <w:p w14:paraId="2869432A" w14:textId="46A5C9CA" w:rsidR="003461D7" w:rsidRDefault="00C71E4D" w:rsidP="009F6D8F">
      <w:pPr>
        <w:spacing w:after="0"/>
        <w:jc w:val="both"/>
        <w:rPr>
          <w:rFonts w:ascii="Arial" w:hAnsi="Arial" w:cs="Arial"/>
        </w:rPr>
      </w:pPr>
      <w:r w:rsidRPr="00903ED4">
        <w:rPr>
          <w:rFonts w:ascii="Arial" w:hAnsi="Arial" w:cs="Arial"/>
        </w:rPr>
        <w:t>These indicative budgets are based on the same methodology as that used in 20</w:t>
      </w:r>
      <w:r w:rsidR="00903ED4">
        <w:rPr>
          <w:rFonts w:ascii="Arial" w:hAnsi="Arial" w:cs="Arial"/>
        </w:rPr>
        <w:t>2</w:t>
      </w:r>
      <w:r w:rsidR="008D2AA9">
        <w:rPr>
          <w:rFonts w:ascii="Arial" w:hAnsi="Arial" w:cs="Arial"/>
        </w:rPr>
        <w:t>2</w:t>
      </w:r>
      <w:r w:rsidR="00903ED4">
        <w:rPr>
          <w:rFonts w:ascii="Arial" w:hAnsi="Arial" w:cs="Arial"/>
        </w:rPr>
        <w:t>-2</w:t>
      </w:r>
      <w:r w:rsidR="008D2AA9">
        <w:rPr>
          <w:rFonts w:ascii="Arial" w:hAnsi="Arial" w:cs="Arial"/>
        </w:rPr>
        <w:t>3</w:t>
      </w:r>
      <w:r w:rsidR="00903ED4">
        <w:rPr>
          <w:rFonts w:ascii="Arial" w:hAnsi="Arial" w:cs="Arial"/>
        </w:rPr>
        <w:t xml:space="preserve">. </w:t>
      </w:r>
      <w:r w:rsidR="008D2AA9">
        <w:rPr>
          <w:rFonts w:ascii="Arial" w:hAnsi="Arial" w:cs="Arial"/>
        </w:rPr>
        <w:t xml:space="preserve">As highlighted above a national approach to banding has been suggested by the DFE.  Further information is awaited on this and the implication of this on allocations at individual school level will be reviewed if required once detailed proposals are received. </w:t>
      </w:r>
      <w:r w:rsidR="00082F2F">
        <w:rPr>
          <w:rFonts w:ascii="Arial" w:hAnsi="Arial" w:cs="Arial"/>
        </w:rPr>
        <w:t>Clearly,</w:t>
      </w:r>
      <w:r w:rsidRPr="00903ED4">
        <w:rPr>
          <w:rFonts w:ascii="Arial" w:hAnsi="Arial" w:cs="Arial"/>
        </w:rPr>
        <w:t xml:space="preserve"> </w:t>
      </w:r>
      <w:r w:rsidR="00082F2F">
        <w:rPr>
          <w:rFonts w:ascii="Arial" w:hAnsi="Arial" w:cs="Arial"/>
        </w:rPr>
        <w:t>if a change is agreed to the methodology</w:t>
      </w:r>
      <w:r w:rsidR="00A72634" w:rsidRPr="00903ED4">
        <w:rPr>
          <w:rFonts w:ascii="Arial" w:hAnsi="Arial" w:cs="Arial"/>
        </w:rPr>
        <w:t>, the indicative budgets</w:t>
      </w:r>
      <w:r w:rsidR="00082F2F">
        <w:rPr>
          <w:rFonts w:ascii="Arial" w:hAnsi="Arial" w:cs="Arial"/>
        </w:rPr>
        <w:t xml:space="preserve"> </w:t>
      </w:r>
      <w:r w:rsidR="00A72634" w:rsidRPr="00903ED4">
        <w:rPr>
          <w:rFonts w:ascii="Arial" w:hAnsi="Arial" w:cs="Arial"/>
        </w:rPr>
        <w:t xml:space="preserve">will be </w:t>
      </w:r>
      <w:r w:rsidR="00082F2F">
        <w:rPr>
          <w:rFonts w:ascii="Arial" w:hAnsi="Arial" w:cs="Arial"/>
        </w:rPr>
        <w:t xml:space="preserve">updated and </w:t>
      </w:r>
      <w:r w:rsidR="00A72634" w:rsidRPr="00903ED4">
        <w:rPr>
          <w:rFonts w:ascii="Arial" w:hAnsi="Arial" w:cs="Arial"/>
        </w:rPr>
        <w:t>reissued</w:t>
      </w:r>
      <w:r w:rsidR="00082F2F">
        <w:rPr>
          <w:rFonts w:ascii="Arial" w:hAnsi="Arial" w:cs="Arial"/>
        </w:rPr>
        <w:t>.</w:t>
      </w:r>
      <w:r w:rsidR="00A72634" w:rsidRPr="00903ED4">
        <w:rPr>
          <w:rFonts w:ascii="Arial" w:hAnsi="Arial" w:cs="Arial"/>
        </w:rPr>
        <w:t xml:space="preserve"> </w:t>
      </w:r>
    </w:p>
    <w:p w14:paraId="694274E7" w14:textId="77777777" w:rsidR="003D08C3" w:rsidRDefault="003D08C3" w:rsidP="009F6D8F">
      <w:pPr>
        <w:spacing w:after="0"/>
        <w:jc w:val="both"/>
        <w:rPr>
          <w:rFonts w:ascii="Arial" w:hAnsi="Arial" w:cs="Arial"/>
          <w:b/>
        </w:rPr>
      </w:pPr>
    </w:p>
    <w:p w14:paraId="358BA92C" w14:textId="77777777" w:rsidR="00A72634" w:rsidRDefault="00A72634" w:rsidP="009F6D8F">
      <w:pPr>
        <w:spacing w:after="0"/>
        <w:jc w:val="both"/>
        <w:rPr>
          <w:rFonts w:ascii="Arial" w:hAnsi="Arial" w:cs="Arial"/>
          <w:b/>
        </w:rPr>
      </w:pPr>
      <w:r>
        <w:rPr>
          <w:rFonts w:ascii="Arial" w:hAnsi="Arial" w:cs="Arial"/>
          <w:b/>
        </w:rPr>
        <w:t>Post 16 Funding</w:t>
      </w:r>
    </w:p>
    <w:p w14:paraId="49E5BC00" w14:textId="77777777" w:rsidR="009F6D8F" w:rsidRDefault="009F6D8F" w:rsidP="009F6D8F">
      <w:pPr>
        <w:spacing w:after="0"/>
        <w:jc w:val="both"/>
        <w:rPr>
          <w:rFonts w:ascii="Arial" w:hAnsi="Arial" w:cs="Arial"/>
        </w:rPr>
      </w:pPr>
    </w:p>
    <w:p w14:paraId="3AD8EAAF" w14:textId="01162C3E" w:rsidR="009F6D8F" w:rsidRDefault="00A72634" w:rsidP="009F6D8F">
      <w:pPr>
        <w:spacing w:after="0"/>
        <w:jc w:val="both"/>
        <w:rPr>
          <w:rFonts w:ascii="Arial" w:hAnsi="Arial" w:cs="Arial"/>
        </w:rPr>
      </w:pPr>
      <w:r>
        <w:rPr>
          <w:rFonts w:ascii="Arial" w:hAnsi="Arial" w:cs="Arial"/>
        </w:rPr>
        <w:t>Funding for school sixth forms is calculated on a national basis by the Education and Skills Funding Agency (ESFA)</w:t>
      </w:r>
      <w:r w:rsidR="00AD4698">
        <w:rPr>
          <w:rFonts w:ascii="Arial" w:hAnsi="Arial" w:cs="Arial"/>
        </w:rPr>
        <w:t xml:space="preserve"> and 202</w:t>
      </w:r>
      <w:r w:rsidR="008D2AA9">
        <w:rPr>
          <w:rFonts w:ascii="Arial" w:hAnsi="Arial" w:cs="Arial"/>
        </w:rPr>
        <w:t>2</w:t>
      </w:r>
      <w:r w:rsidR="00AD4698">
        <w:rPr>
          <w:rFonts w:ascii="Arial" w:hAnsi="Arial" w:cs="Arial"/>
        </w:rPr>
        <w:t>-2</w:t>
      </w:r>
      <w:r w:rsidR="008D2AA9">
        <w:rPr>
          <w:rFonts w:ascii="Arial" w:hAnsi="Arial" w:cs="Arial"/>
        </w:rPr>
        <w:t>3</w:t>
      </w:r>
      <w:r w:rsidR="00AD4698">
        <w:rPr>
          <w:rFonts w:ascii="Arial" w:hAnsi="Arial" w:cs="Arial"/>
        </w:rPr>
        <w:t xml:space="preserve"> financial</w:t>
      </w:r>
      <w:r w:rsidR="002013CD">
        <w:rPr>
          <w:rFonts w:ascii="Arial" w:hAnsi="Arial" w:cs="Arial"/>
        </w:rPr>
        <w:t xml:space="preserve"> year includes 4 months of 20</w:t>
      </w:r>
      <w:r w:rsidR="003C7AA2">
        <w:rPr>
          <w:rFonts w:ascii="Arial" w:hAnsi="Arial" w:cs="Arial"/>
        </w:rPr>
        <w:t>2</w:t>
      </w:r>
      <w:r w:rsidR="008D2AA9">
        <w:rPr>
          <w:rFonts w:ascii="Arial" w:hAnsi="Arial" w:cs="Arial"/>
        </w:rPr>
        <w:t>1</w:t>
      </w:r>
      <w:r w:rsidR="002013CD">
        <w:rPr>
          <w:rFonts w:ascii="Arial" w:hAnsi="Arial" w:cs="Arial"/>
        </w:rPr>
        <w:t>-</w:t>
      </w:r>
      <w:r w:rsidR="00AD4698">
        <w:rPr>
          <w:rFonts w:ascii="Arial" w:hAnsi="Arial" w:cs="Arial"/>
        </w:rPr>
        <w:t>2</w:t>
      </w:r>
      <w:r w:rsidR="008D2AA9">
        <w:rPr>
          <w:rFonts w:ascii="Arial" w:hAnsi="Arial" w:cs="Arial"/>
        </w:rPr>
        <w:t>2</w:t>
      </w:r>
      <w:r w:rsidR="00AD4698">
        <w:rPr>
          <w:rFonts w:ascii="Arial" w:hAnsi="Arial" w:cs="Arial"/>
        </w:rPr>
        <w:t xml:space="preserve"> aca</w:t>
      </w:r>
      <w:r w:rsidR="002013CD">
        <w:rPr>
          <w:rFonts w:ascii="Arial" w:hAnsi="Arial" w:cs="Arial"/>
        </w:rPr>
        <w:t>demic year and 8 months of 202</w:t>
      </w:r>
      <w:r w:rsidR="008D2AA9">
        <w:rPr>
          <w:rFonts w:ascii="Arial" w:hAnsi="Arial" w:cs="Arial"/>
        </w:rPr>
        <w:t>2</w:t>
      </w:r>
      <w:r w:rsidR="002013CD">
        <w:rPr>
          <w:rFonts w:ascii="Arial" w:hAnsi="Arial" w:cs="Arial"/>
        </w:rPr>
        <w:t>-</w:t>
      </w:r>
      <w:r w:rsidR="00AD4698">
        <w:rPr>
          <w:rFonts w:ascii="Arial" w:hAnsi="Arial" w:cs="Arial"/>
        </w:rPr>
        <w:t>2</w:t>
      </w:r>
      <w:r w:rsidR="008D2AA9">
        <w:rPr>
          <w:rFonts w:ascii="Arial" w:hAnsi="Arial" w:cs="Arial"/>
        </w:rPr>
        <w:t>3</w:t>
      </w:r>
      <w:r w:rsidR="00AD4698">
        <w:rPr>
          <w:rFonts w:ascii="Arial" w:hAnsi="Arial" w:cs="Arial"/>
        </w:rPr>
        <w:t xml:space="preserve"> academic year</w:t>
      </w:r>
      <w:r>
        <w:rPr>
          <w:rFonts w:ascii="Arial" w:hAnsi="Arial" w:cs="Arial"/>
        </w:rPr>
        <w:t xml:space="preserve">.  The </w:t>
      </w:r>
      <w:r w:rsidR="00AD4698">
        <w:rPr>
          <w:rFonts w:ascii="Arial" w:hAnsi="Arial" w:cs="Arial"/>
        </w:rPr>
        <w:t>202</w:t>
      </w:r>
      <w:r w:rsidR="008D2AA9">
        <w:rPr>
          <w:rFonts w:ascii="Arial" w:hAnsi="Arial" w:cs="Arial"/>
        </w:rPr>
        <w:t>2</w:t>
      </w:r>
      <w:r w:rsidR="00AD4698">
        <w:rPr>
          <w:rFonts w:ascii="Arial" w:hAnsi="Arial" w:cs="Arial"/>
        </w:rPr>
        <w:t>/2</w:t>
      </w:r>
      <w:r w:rsidR="008D2AA9">
        <w:rPr>
          <w:rFonts w:ascii="Arial" w:hAnsi="Arial" w:cs="Arial"/>
        </w:rPr>
        <w:t>3</w:t>
      </w:r>
      <w:r>
        <w:rPr>
          <w:rFonts w:ascii="Arial" w:hAnsi="Arial" w:cs="Arial"/>
        </w:rPr>
        <w:t xml:space="preserve"> </w:t>
      </w:r>
      <w:r w:rsidR="00AD4698">
        <w:rPr>
          <w:rFonts w:ascii="Arial" w:hAnsi="Arial" w:cs="Arial"/>
        </w:rPr>
        <w:t>academic year</w:t>
      </w:r>
      <w:r>
        <w:rPr>
          <w:rFonts w:ascii="Arial" w:hAnsi="Arial" w:cs="Arial"/>
        </w:rPr>
        <w:t xml:space="preserve"> allocations have been used as the basis for </w:t>
      </w:r>
      <w:r w:rsidR="003C7AA2">
        <w:rPr>
          <w:rFonts w:ascii="Arial" w:hAnsi="Arial" w:cs="Arial"/>
        </w:rPr>
        <w:t xml:space="preserve">both </w:t>
      </w:r>
      <w:r w:rsidR="00AD4698">
        <w:rPr>
          <w:rFonts w:ascii="Arial" w:hAnsi="Arial" w:cs="Arial"/>
        </w:rPr>
        <w:t>202</w:t>
      </w:r>
      <w:r w:rsidR="008D2AA9">
        <w:rPr>
          <w:rFonts w:ascii="Arial" w:hAnsi="Arial" w:cs="Arial"/>
        </w:rPr>
        <w:t>3</w:t>
      </w:r>
      <w:r w:rsidR="00AD4698">
        <w:rPr>
          <w:rFonts w:ascii="Arial" w:hAnsi="Arial" w:cs="Arial"/>
        </w:rPr>
        <w:t>-2</w:t>
      </w:r>
      <w:r w:rsidR="008D2AA9">
        <w:rPr>
          <w:rFonts w:ascii="Arial" w:hAnsi="Arial" w:cs="Arial"/>
        </w:rPr>
        <w:t>4</w:t>
      </w:r>
      <w:r w:rsidR="003C7AA2">
        <w:rPr>
          <w:rFonts w:ascii="Arial" w:hAnsi="Arial" w:cs="Arial"/>
        </w:rPr>
        <w:t xml:space="preserve"> and 202</w:t>
      </w:r>
      <w:r w:rsidR="008D2AA9">
        <w:rPr>
          <w:rFonts w:ascii="Arial" w:hAnsi="Arial" w:cs="Arial"/>
        </w:rPr>
        <w:t>4</w:t>
      </w:r>
      <w:r w:rsidR="003C7AA2">
        <w:rPr>
          <w:rFonts w:ascii="Arial" w:hAnsi="Arial" w:cs="Arial"/>
        </w:rPr>
        <w:t>-2</w:t>
      </w:r>
      <w:r w:rsidR="008D2AA9">
        <w:rPr>
          <w:rFonts w:ascii="Arial" w:hAnsi="Arial" w:cs="Arial"/>
        </w:rPr>
        <w:t>5</w:t>
      </w:r>
      <w:r>
        <w:rPr>
          <w:rFonts w:ascii="Arial" w:hAnsi="Arial" w:cs="Arial"/>
        </w:rPr>
        <w:t xml:space="preserve"> indicative budget</w:t>
      </w:r>
      <w:r w:rsidR="003C7AA2">
        <w:rPr>
          <w:rFonts w:ascii="Arial" w:hAnsi="Arial" w:cs="Arial"/>
        </w:rPr>
        <w:t>s</w:t>
      </w:r>
      <w:r w:rsidR="00A71F17">
        <w:rPr>
          <w:rFonts w:ascii="Arial" w:hAnsi="Arial" w:cs="Arial"/>
        </w:rPr>
        <w:t>.</w:t>
      </w:r>
    </w:p>
    <w:p w14:paraId="355A67DC" w14:textId="77777777" w:rsidR="00A71F17" w:rsidRDefault="00A71F17" w:rsidP="009F6D8F">
      <w:pPr>
        <w:spacing w:after="0"/>
        <w:ind w:left="709"/>
        <w:jc w:val="both"/>
        <w:rPr>
          <w:rFonts w:ascii="Arial" w:hAnsi="Arial" w:cs="Arial"/>
          <w:b/>
        </w:rPr>
      </w:pPr>
    </w:p>
    <w:p w14:paraId="684F39D6" w14:textId="77777777" w:rsidR="00A72634" w:rsidRDefault="00A72634" w:rsidP="009F6D8F">
      <w:pPr>
        <w:spacing w:after="0"/>
        <w:jc w:val="both"/>
        <w:rPr>
          <w:rFonts w:ascii="Arial" w:hAnsi="Arial" w:cs="Arial"/>
          <w:b/>
        </w:rPr>
      </w:pPr>
      <w:r>
        <w:rPr>
          <w:rFonts w:ascii="Arial" w:hAnsi="Arial" w:cs="Arial"/>
          <w:b/>
        </w:rPr>
        <w:t>Pupil Premium</w:t>
      </w:r>
    </w:p>
    <w:p w14:paraId="426ABB8E" w14:textId="77777777" w:rsidR="009F6D8F" w:rsidRDefault="009F6D8F" w:rsidP="009F6D8F">
      <w:pPr>
        <w:spacing w:after="0"/>
        <w:jc w:val="both"/>
        <w:rPr>
          <w:rFonts w:ascii="Arial" w:hAnsi="Arial" w:cs="Arial"/>
        </w:rPr>
      </w:pPr>
    </w:p>
    <w:p w14:paraId="13AA173F" w14:textId="10D58687" w:rsidR="00A72634" w:rsidRDefault="00A71F17" w:rsidP="009F6D8F">
      <w:pPr>
        <w:spacing w:after="0"/>
        <w:jc w:val="both"/>
        <w:rPr>
          <w:rFonts w:ascii="Arial" w:hAnsi="Arial" w:cs="Arial"/>
        </w:rPr>
      </w:pPr>
      <w:r>
        <w:rPr>
          <w:rFonts w:ascii="Arial" w:hAnsi="Arial" w:cs="Arial"/>
        </w:rPr>
        <w:t>D</w:t>
      </w:r>
      <w:r w:rsidR="00A72634">
        <w:rPr>
          <w:rFonts w:ascii="Arial" w:hAnsi="Arial" w:cs="Arial"/>
        </w:rPr>
        <w:t>etailed allocations</w:t>
      </w:r>
      <w:r>
        <w:rPr>
          <w:rFonts w:ascii="Arial" w:hAnsi="Arial" w:cs="Arial"/>
        </w:rPr>
        <w:t xml:space="preserve"> of Pupil Premium funding</w:t>
      </w:r>
      <w:r w:rsidR="00A72634">
        <w:rPr>
          <w:rFonts w:ascii="Arial" w:hAnsi="Arial" w:cs="Arial"/>
        </w:rPr>
        <w:t xml:space="preserve"> </w:t>
      </w:r>
      <w:r w:rsidR="00D66107">
        <w:rPr>
          <w:rFonts w:ascii="Arial" w:hAnsi="Arial" w:cs="Arial"/>
        </w:rPr>
        <w:t>for 202</w:t>
      </w:r>
      <w:r w:rsidR="008D2AA9">
        <w:rPr>
          <w:rFonts w:ascii="Arial" w:hAnsi="Arial" w:cs="Arial"/>
        </w:rPr>
        <w:t>2</w:t>
      </w:r>
      <w:r w:rsidR="00D66107">
        <w:rPr>
          <w:rFonts w:ascii="Arial" w:hAnsi="Arial" w:cs="Arial"/>
        </w:rPr>
        <w:t>-2</w:t>
      </w:r>
      <w:r w:rsidR="008D2AA9">
        <w:rPr>
          <w:rFonts w:ascii="Arial" w:hAnsi="Arial" w:cs="Arial"/>
        </w:rPr>
        <w:t>3</w:t>
      </w:r>
      <w:r w:rsidR="00D66107">
        <w:rPr>
          <w:rFonts w:ascii="Arial" w:hAnsi="Arial" w:cs="Arial"/>
        </w:rPr>
        <w:t xml:space="preserve"> </w:t>
      </w:r>
      <w:r w:rsidR="00A72634">
        <w:rPr>
          <w:rFonts w:ascii="Arial" w:hAnsi="Arial" w:cs="Arial"/>
        </w:rPr>
        <w:t xml:space="preserve">have </w:t>
      </w:r>
      <w:r w:rsidR="008D2AA9">
        <w:rPr>
          <w:rFonts w:ascii="Arial" w:hAnsi="Arial" w:cs="Arial"/>
        </w:rPr>
        <w:t xml:space="preserve">recently </w:t>
      </w:r>
      <w:r w:rsidR="00A72634">
        <w:rPr>
          <w:rFonts w:ascii="Arial" w:hAnsi="Arial" w:cs="Arial"/>
        </w:rPr>
        <w:t>been announced.</w:t>
      </w:r>
      <w:r w:rsidR="00D66107">
        <w:rPr>
          <w:rFonts w:ascii="Arial" w:hAnsi="Arial" w:cs="Arial"/>
        </w:rPr>
        <w:t xml:space="preserve">  The </w:t>
      </w:r>
      <w:r w:rsidR="008D2AA9">
        <w:rPr>
          <w:rFonts w:ascii="Arial" w:hAnsi="Arial" w:cs="Arial"/>
        </w:rPr>
        <w:t xml:space="preserve">Annex A has been updated to reflect this. </w:t>
      </w:r>
      <w:r w:rsidR="00D66107">
        <w:rPr>
          <w:rFonts w:ascii="Arial" w:hAnsi="Arial" w:cs="Arial"/>
        </w:rPr>
        <w:t>F</w:t>
      </w:r>
      <w:r w:rsidR="00A72634">
        <w:rPr>
          <w:rFonts w:ascii="Arial" w:hAnsi="Arial" w:cs="Arial"/>
        </w:rPr>
        <w:t xml:space="preserve">or the purposes of </w:t>
      </w:r>
      <w:r w:rsidR="00A72634">
        <w:rPr>
          <w:rFonts w:ascii="Arial" w:hAnsi="Arial" w:cs="Arial"/>
        </w:rPr>
        <w:lastRenderedPageBreak/>
        <w:t xml:space="preserve">providing indicative forecasts the </w:t>
      </w:r>
      <w:r w:rsidR="008D2AA9">
        <w:rPr>
          <w:rFonts w:ascii="Arial" w:hAnsi="Arial" w:cs="Arial"/>
        </w:rPr>
        <w:t xml:space="preserve">initial </w:t>
      </w:r>
      <w:r w:rsidR="00DA61BD">
        <w:rPr>
          <w:rFonts w:ascii="Arial" w:hAnsi="Arial" w:cs="Arial"/>
        </w:rPr>
        <w:t>20</w:t>
      </w:r>
      <w:r w:rsidR="00D66107">
        <w:rPr>
          <w:rFonts w:ascii="Arial" w:hAnsi="Arial" w:cs="Arial"/>
        </w:rPr>
        <w:t>2</w:t>
      </w:r>
      <w:r w:rsidR="008D2AA9">
        <w:rPr>
          <w:rFonts w:ascii="Arial" w:hAnsi="Arial" w:cs="Arial"/>
        </w:rPr>
        <w:t>2</w:t>
      </w:r>
      <w:r w:rsidR="00DA61BD">
        <w:rPr>
          <w:rFonts w:ascii="Arial" w:hAnsi="Arial" w:cs="Arial"/>
        </w:rPr>
        <w:t>-2</w:t>
      </w:r>
      <w:r w:rsidR="008D2AA9">
        <w:rPr>
          <w:rFonts w:ascii="Arial" w:hAnsi="Arial" w:cs="Arial"/>
        </w:rPr>
        <w:t>3</w:t>
      </w:r>
      <w:r w:rsidR="00DA61BD">
        <w:rPr>
          <w:rFonts w:ascii="Arial" w:hAnsi="Arial" w:cs="Arial"/>
        </w:rPr>
        <w:t xml:space="preserve"> </w:t>
      </w:r>
      <w:r w:rsidR="00D66107">
        <w:rPr>
          <w:rFonts w:ascii="Arial" w:hAnsi="Arial" w:cs="Arial"/>
        </w:rPr>
        <w:t xml:space="preserve">allocations </w:t>
      </w:r>
      <w:r w:rsidR="00FF2F82">
        <w:rPr>
          <w:rFonts w:ascii="Arial" w:hAnsi="Arial" w:cs="Arial"/>
        </w:rPr>
        <w:t>P</w:t>
      </w:r>
      <w:r w:rsidR="00A72634">
        <w:rPr>
          <w:rFonts w:ascii="Arial" w:hAnsi="Arial" w:cs="Arial"/>
        </w:rPr>
        <w:t xml:space="preserve">upil </w:t>
      </w:r>
      <w:r w:rsidR="00FF2F82">
        <w:rPr>
          <w:rFonts w:ascii="Arial" w:hAnsi="Arial" w:cs="Arial"/>
        </w:rPr>
        <w:t>P</w:t>
      </w:r>
      <w:r w:rsidR="00A72634">
        <w:rPr>
          <w:rFonts w:ascii="Arial" w:hAnsi="Arial" w:cs="Arial"/>
        </w:rPr>
        <w:t>remium</w:t>
      </w:r>
      <w:r w:rsidR="00DA61BD">
        <w:rPr>
          <w:rFonts w:ascii="Arial" w:hAnsi="Arial" w:cs="Arial"/>
        </w:rPr>
        <w:t xml:space="preserve"> </w:t>
      </w:r>
      <w:r w:rsidR="003C07CD">
        <w:rPr>
          <w:rFonts w:ascii="Arial" w:hAnsi="Arial" w:cs="Arial"/>
        </w:rPr>
        <w:t>should be repeated for all three years</w:t>
      </w:r>
      <w:r w:rsidR="00B727D1">
        <w:rPr>
          <w:rFonts w:ascii="Arial" w:hAnsi="Arial" w:cs="Arial"/>
        </w:rPr>
        <w:t xml:space="preserve">. </w:t>
      </w:r>
      <w:r w:rsidR="003C07CD">
        <w:rPr>
          <w:rFonts w:ascii="Arial" w:hAnsi="Arial" w:cs="Arial"/>
        </w:rPr>
        <w:t xml:space="preserve"> </w:t>
      </w:r>
    </w:p>
    <w:p w14:paraId="7F4A8B7F" w14:textId="77777777" w:rsidR="002013CD" w:rsidRDefault="002013CD" w:rsidP="009F6D8F">
      <w:pPr>
        <w:spacing w:after="0"/>
        <w:jc w:val="both"/>
        <w:rPr>
          <w:rFonts w:ascii="Arial" w:hAnsi="Arial" w:cs="Arial"/>
        </w:rPr>
      </w:pPr>
    </w:p>
    <w:p w14:paraId="69D68F81" w14:textId="7FEA1AF4" w:rsidR="00A72634" w:rsidRDefault="00D66107" w:rsidP="009F6D8F">
      <w:pPr>
        <w:spacing w:after="0"/>
        <w:jc w:val="both"/>
        <w:rPr>
          <w:rFonts w:ascii="Arial" w:hAnsi="Arial" w:cs="Arial"/>
        </w:rPr>
      </w:pPr>
      <w:r>
        <w:rPr>
          <w:rFonts w:ascii="Arial" w:hAnsi="Arial" w:cs="Arial"/>
        </w:rPr>
        <w:t>If you have any</w:t>
      </w:r>
      <w:r w:rsidR="00A72634">
        <w:rPr>
          <w:rFonts w:ascii="Arial" w:hAnsi="Arial" w:cs="Arial"/>
        </w:rPr>
        <w:t xml:space="preserve"> queries about th</w:t>
      </w:r>
      <w:r>
        <w:rPr>
          <w:rFonts w:ascii="Arial" w:hAnsi="Arial" w:cs="Arial"/>
        </w:rPr>
        <w:t xml:space="preserve">e approach to indicative </w:t>
      </w:r>
      <w:proofErr w:type="gramStart"/>
      <w:r>
        <w:rPr>
          <w:rFonts w:ascii="Arial" w:hAnsi="Arial" w:cs="Arial"/>
        </w:rPr>
        <w:t>budgets</w:t>
      </w:r>
      <w:proofErr w:type="gramEnd"/>
      <w:r>
        <w:rPr>
          <w:rFonts w:ascii="Arial" w:hAnsi="Arial" w:cs="Arial"/>
        </w:rPr>
        <w:t xml:space="preserve"> please email </w:t>
      </w:r>
      <w:hyperlink r:id="rId11" w:history="1">
        <w:r w:rsidRPr="00245C0C">
          <w:rPr>
            <w:rStyle w:val="Hyperlink"/>
            <w:rFonts w:ascii="Arial" w:hAnsi="Arial" w:cs="Arial"/>
          </w:rPr>
          <w:t>schools.finance@liverpool.gov.uk</w:t>
        </w:r>
      </w:hyperlink>
      <w:r>
        <w:rPr>
          <w:rFonts w:ascii="Arial" w:hAnsi="Arial" w:cs="Arial"/>
        </w:rPr>
        <w:t xml:space="preserve"> with details of your query. </w:t>
      </w:r>
    </w:p>
    <w:p w14:paraId="674C382E" w14:textId="77777777" w:rsidR="00A72634" w:rsidRDefault="00A72634" w:rsidP="009F6D8F">
      <w:pPr>
        <w:spacing w:after="0"/>
        <w:jc w:val="both"/>
        <w:rPr>
          <w:rFonts w:ascii="Arial" w:hAnsi="Arial" w:cs="Arial"/>
        </w:rPr>
      </w:pPr>
      <w:r>
        <w:rPr>
          <w:rFonts w:ascii="Arial" w:hAnsi="Arial" w:cs="Arial"/>
        </w:rPr>
        <w:tab/>
      </w:r>
    </w:p>
    <w:p w14:paraId="72142143" w14:textId="77777777" w:rsidR="00275FF5" w:rsidRPr="006B7C01" w:rsidRDefault="00740E34" w:rsidP="009F6D8F">
      <w:pPr>
        <w:spacing w:after="0"/>
        <w:jc w:val="both"/>
        <w:rPr>
          <w:rFonts w:ascii="Arial" w:hAnsi="Arial" w:cs="Arial"/>
        </w:rPr>
      </w:pPr>
      <w:r>
        <w:rPr>
          <w:rFonts w:ascii="Arial" w:hAnsi="Arial" w:cs="Arial"/>
        </w:rPr>
        <w:t>Y</w:t>
      </w:r>
      <w:r w:rsidR="00275FF5" w:rsidRPr="006B7C01">
        <w:rPr>
          <w:rFonts w:ascii="Arial" w:hAnsi="Arial" w:cs="Arial"/>
        </w:rPr>
        <w:t xml:space="preserve">ours sincerely </w:t>
      </w:r>
    </w:p>
    <w:p w14:paraId="094CFE68" w14:textId="77777777" w:rsidR="003461D7" w:rsidRDefault="005C3892" w:rsidP="00275FF5">
      <w:pPr>
        <w:rPr>
          <w:rFonts w:ascii="Arial" w:hAnsi="Arial" w:cs="Arial"/>
          <w:noProof/>
          <w:lang w:eastAsia="en-GB"/>
        </w:rPr>
      </w:pPr>
      <w:r w:rsidRPr="005C3892">
        <w:rPr>
          <w:rFonts w:ascii="Arial" w:hAnsi="Arial" w:cs="Arial"/>
          <w:noProof/>
          <w:lang w:eastAsia="en-GB"/>
        </w:rPr>
        <w:drawing>
          <wp:inline distT="0" distB="0" distL="0" distR="0" wp14:anchorId="4841F3F1" wp14:editId="16C8A788">
            <wp:extent cx="825644" cy="2199987"/>
            <wp:effectExtent l="0" t="127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67146" cy="2310573"/>
                    </a:xfrm>
                    <a:prstGeom prst="rect">
                      <a:avLst/>
                    </a:prstGeom>
                    <a:noFill/>
                    <a:ln>
                      <a:noFill/>
                    </a:ln>
                  </pic:spPr>
                </pic:pic>
              </a:graphicData>
            </a:graphic>
          </wp:inline>
        </w:drawing>
      </w:r>
    </w:p>
    <w:p w14:paraId="4C0A8138" w14:textId="2912FA10" w:rsidR="003B212D" w:rsidRPr="00683132" w:rsidRDefault="00925F5A" w:rsidP="007776F3">
      <w:pPr>
        <w:rPr>
          <w:rFonts w:ascii="Arial" w:hAnsi="Arial" w:cs="Arial"/>
          <w:b/>
          <w:i/>
        </w:rPr>
      </w:pPr>
      <w:r>
        <w:rPr>
          <w:rFonts w:ascii="Arial" w:hAnsi="Arial" w:cs="Arial"/>
          <w:b/>
          <w:i/>
        </w:rPr>
        <w:t>Andrew Buck</w:t>
      </w:r>
      <w:r w:rsidR="00275FF5" w:rsidRPr="006B7C01">
        <w:rPr>
          <w:rFonts w:ascii="Arial" w:hAnsi="Arial" w:cs="Arial"/>
          <w:b/>
          <w:i/>
        </w:rPr>
        <w:t xml:space="preserve"> </w:t>
      </w:r>
      <w:r w:rsidR="00B727D1">
        <w:rPr>
          <w:rFonts w:ascii="Arial" w:hAnsi="Arial" w:cs="Arial"/>
          <w:b/>
          <w:i/>
        </w:rPr>
        <w:t>Assistant Director -</w:t>
      </w:r>
      <w:r w:rsidRPr="00925F5A">
        <w:rPr>
          <w:rFonts w:ascii="Arial" w:hAnsi="Arial" w:cs="Arial"/>
          <w:b/>
          <w:i/>
        </w:rPr>
        <w:t xml:space="preserve"> Finance</w:t>
      </w:r>
    </w:p>
    <w:sectPr w:rsidR="003B212D" w:rsidRPr="00683132" w:rsidSect="00095747">
      <w:headerReference w:type="default" r:id="rId13"/>
      <w:footerReference w:type="default" r:id="rId14"/>
      <w:pgSz w:w="11900" w:h="16840"/>
      <w:pgMar w:top="1021" w:right="1418" w:bottom="2495" w:left="1418" w:header="1021"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59A0" w14:textId="77777777" w:rsidR="00343207" w:rsidRDefault="00343207">
      <w:r>
        <w:separator/>
      </w:r>
    </w:p>
  </w:endnote>
  <w:endnote w:type="continuationSeparator" w:id="0">
    <w:p w14:paraId="4504CA43" w14:textId="77777777" w:rsidR="00343207" w:rsidRDefault="0034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1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CF3A" w14:textId="77777777" w:rsidR="00B5682E" w:rsidRDefault="00043C19">
    <w:pPr>
      <w:pStyle w:val="Footer"/>
    </w:pPr>
    <w:r>
      <w:rPr>
        <w:noProof/>
        <w:lang w:eastAsia="en-GB"/>
      </w:rPr>
      <mc:AlternateContent>
        <mc:Choice Requires="wps">
          <w:drawing>
            <wp:anchor distT="0" distB="0" distL="114300" distR="114300" simplePos="0" relativeHeight="251658240" behindDoc="0" locked="0" layoutInCell="1" allowOverlap="1" wp14:anchorId="417F33A4" wp14:editId="47ED020E">
              <wp:simplePos x="0" y="0"/>
              <wp:positionH relativeFrom="column">
                <wp:posOffset>3723005</wp:posOffset>
              </wp:positionH>
              <wp:positionV relativeFrom="paragraph">
                <wp:posOffset>-400685</wp:posOffset>
              </wp:positionV>
              <wp:extent cx="2286000" cy="57150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E7950" w14:textId="77777777" w:rsidR="00B5682E" w:rsidRDefault="00043C19" w:rsidP="00095747">
                          <w:pPr>
                            <w:jc w:val="right"/>
                          </w:pPr>
                          <w:r>
                            <w:rPr>
                              <w:noProof/>
                              <w:lang w:eastAsia="en-GB"/>
                            </w:rPr>
                            <w:drawing>
                              <wp:inline distT="0" distB="0" distL="0" distR="0" wp14:anchorId="47C65D65" wp14:editId="1FF9BD24">
                                <wp:extent cx="2105025" cy="257175"/>
                                <wp:effectExtent l="0" t="0" r="9525" b="9525"/>
                                <wp:docPr id="4" name="Picture 3" descr="IIP &amp;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amp; 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571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F33A4" id="_x0000_t202" coordsize="21600,21600" o:spt="202" path="m,l,21600r21600,l21600,xe">
              <v:stroke joinstyle="miter"/>
              <v:path gradientshapeok="t" o:connecttype="rect"/>
            </v:shapetype>
            <v:shape id="_x0000_s1030" type="#_x0000_t202" style="position:absolute;margin-left:293.15pt;margin-top:-31.55pt;width:18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" filled="f" stroked="f">
              <v:textbox inset=",7.2pt,,7.2pt">
                <w:txbxContent>
                  <w:p w14:paraId="661E7950" w14:textId="77777777" w:rsidR="00B5682E" w:rsidRDefault="00043C19" w:rsidP="00095747">
                    <w:pPr>
                      <w:jc w:val="right"/>
                    </w:pPr>
                    <w:r>
                      <w:rPr>
                        <w:noProof/>
                        <w:lang w:eastAsia="en-GB"/>
                      </w:rPr>
                      <w:drawing>
                        <wp:inline distT="0" distB="0" distL="0" distR="0" wp14:anchorId="47C65D65" wp14:editId="1FF9BD24">
                          <wp:extent cx="2105025" cy="257175"/>
                          <wp:effectExtent l="0" t="0" r="9525" b="9525"/>
                          <wp:docPr id="4" name="Picture 3" descr="IIP &amp;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amp; 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571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6A74A701" wp14:editId="1837BBFD">
              <wp:simplePos x="0" y="0"/>
              <wp:positionH relativeFrom="column">
                <wp:posOffset>-48895</wp:posOffset>
              </wp:positionH>
              <wp:positionV relativeFrom="paragraph">
                <wp:posOffset>-743585</wp:posOffset>
              </wp:positionV>
              <wp:extent cx="3429000" cy="1071880"/>
              <wp:effectExtent l="3810" t="2540" r="0" b="190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517D5" w14:textId="77777777" w:rsidR="00B5682E" w:rsidRPr="008943C7" w:rsidRDefault="00B5682E" w:rsidP="00095747">
                          <w:pPr>
                            <w:rPr>
                              <w:rFonts w:ascii="Arial" w:hAnsi="Arial"/>
                              <w:sz w:val="20"/>
                            </w:rPr>
                          </w:pPr>
                          <w:r w:rsidRPr="008943C7">
                            <w:rPr>
                              <w:rFonts w:ascii="Arial" w:hAnsi="Arial"/>
                              <w:b/>
                              <w:sz w:val="20"/>
                            </w:rPr>
                            <w:t>Liverpool City Council</w:t>
                          </w:r>
                          <w:r w:rsidRPr="008943C7">
                            <w:rPr>
                              <w:rFonts w:ascii="Arial" w:hAnsi="Arial"/>
                              <w:sz w:val="20"/>
                            </w:rPr>
                            <w:br/>
                          </w:r>
                          <w:r w:rsidR="007F4B5E">
                            <w:rPr>
                              <w:rFonts w:ascii="Arial" w:hAnsi="Arial"/>
                              <w:sz w:val="20"/>
                            </w:rPr>
                            <w:t>Cunard</w:t>
                          </w:r>
                          <w:r w:rsidRPr="008943C7">
                            <w:rPr>
                              <w:rFonts w:ascii="Arial" w:hAnsi="Arial"/>
                              <w:sz w:val="20"/>
                            </w:rPr>
                            <w:t xml:space="preserve"> Bu</w:t>
                          </w:r>
                          <w:r>
                            <w:rPr>
                              <w:rFonts w:ascii="Arial" w:hAnsi="Arial"/>
                              <w:sz w:val="20"/>
                            </w:rPr>
                            <w:t xml:space="preserve">ildings, </w:t>
                          </w:r>
                          <w:r w:rsidR="007F4B5E">
                            <w:rPr>
                              <w:rFonts w:ascii="Arial" w:hAnsi="Arial"/>
                              <w:sz w:val="20"/>
                            </w:rPr>
                            <w:t xml:space="preserve">Water </w:t>
                          </w:r>
                          <w:r>
                            <w:rPr>
                              <w:rFonts w:ascii="Arial" w:hAnsi="Arial"/>
                              <w:sz w:val="20"/>
                            </w:rPr>
                            <w:t>Street, Liverpool, L</w:t>
                          </w:r>
                          <w:r w:rsidR="007F4B5E">
                            <w:rPr>
                              <w:rFonts w:ascii="Arial" w:hAnsi="Arial"/>
                              <w:sz w:val="20"/>
                            </w:rPr>
                            <w:t>3 1AH</w:t>
                          </w:r>
                          <w:r>
                            <w:rPr>
                              <w:rFonts w:ascii="Arial" w:hAnsi="Arial"/>
                              <w:sz w:val="20"/>
                            </w:rPr>
                            <w:br/>
                            <w:t xml:space="preserve">T: 0151 225 </w:t>
                          </w:r>
                          <w:r w:rsidR="007F4B5E">
                            <w:rPr>
                              <w:rFonts w:ascii="Arial" w:hAnsi="Arial"/>
                              <w:sz w:val="20"/>
                            </w:rPr>
                            <w:t>0354</w:t>
                          </w:r>
                          <w:r>
                            <w:rPr>
                              <w:rFonts w:ascii="Arial" w:hAnsi="Arial"/>
                              <w:sz w:val="20"/>
                            </w:rPr>
                            <w:t xml:space="preserve"> </w:t>
                          </w:r>
                          <w:r>
                            <w:rPr>
                              <w:rFonts w:ascii="Arial" w:hAnsi="Arial"/>
                              <w:sz w:val="20"/>
                            </w:rPr>
                            <w:br/>
                            <w:t xml:space="preserve">E: </w:t>
                          </w:r>
                          <w:r w:rsidR="007F4B5E">
                            <w:rPr>
                              <w:rFonts w:ascii="Arial" w:hAnsi="Arial"/>
                              <w:sz w:val="20"/>
                            </w:rPr>
                            <w:t>andrew.buck</w:t>
                          </w:r>
                          <w:r w:rsidRPr="008943C7">
                            <w:rPr>
                              <w:rFonts w:ascii="Arial" w:hAnsi="Arial"/>
                              <w:sz w:val="20"/>
                            </w:rPr>
                            <w:t>@liverpool.gov.uk    www.liverpool.gov.uk</w:t>
                          </w:r>
                        </w:p>
                        <w:p w14:paraId="24DFFD01" w14:textId="77777777" w:rsidR="00B5682E" w:rsidRDefault="00B5682E" w:rsidP="000957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4A701" id="Text Box 1" o:spid="_x0000_s1031" type="#_x0000_t202" style="position:absolute;margin-left:-3.85pt;margin-top:-58.55pt;width:270pt;height:8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" filled="f" stroked="f">
              <v:textbox style="mso-next-textbox:#Text Box 4" inset=",7.2pt,,7.2pt">
                <w:txbxContent>
                  <w:p w14:paraId="193517D5" w14:textId="77777777" w:rsidR="00B5682E" w:rsidRPr="008943C7" w:rsidRDefault="00B5682E" w:rsidP="00095747">
                    <w:pPr>
                      <w:rPr>
                        <w:rFonts w:ascii="Arial" w:hAnsi="Arial"/>
                        <w:sz w:val="20"/>
                      </w:rPr>
                    </w:pPr>
                    <w:r w:rsidRPr="008943C7">
                      <w:rPr>
                        <w:rFonts w:ascii="Arial" w:hAnsi="Arial"/>
                        <w:b/>
                        <w:sz w:val="20"/>
                      </w:rPr>
                      <w:t>Liverpool City Council</w:t>
                    </w:r>
                    <w:r w:rsidRPr="008943C7">
                      <w:rPr>
                        <w:rFonts w:ascii="Arial" w:hAnsi="Arial"/>
                        <w:sz w:val="20"/>
                      </w:rPr>
                      <w:br/>
                    </w:r>
                    <w:r w:rsidR="007F4B5E">
                      <w:rPr>
                        <w:rFonts w:ascii="Arial" w:hAnsi="Arial"/>
                        <w:sz w:val="20"/>
                      </w:rPr>
                      <w:t>Cunard</w:t>
                    </w:r>
                    <w:r w:rsidRPr="008943C7">
                      <w:rPr>
                        <w:rFonts w:ascii="Arial" w:hAnsi="Arial"/>
                        <w:sz w:val="20"/>
                      </w:rPr>
                      <w:t xml:space="preserve"> Bu</w:t>
                    </w:r>
                    <w:r>
                      <w:rPr>
                        <w:rFonts w:ascii="Arial" w:hAnsi="Arial"/>
                        <w:sz w:val="20"/>
                      </w:rPr>
                      <w:t xml:space="preserve">ildings, </w:t>
                    </w:r>
                    <w:r w:rsidR="007F4B5E">
                      <w:rPr>
                        <w:rFonts w:ascii="Arial" w:hAnsi="Arial"/>
                        <w:sz w:val="20"/>
                      </w:rPr>
                      <w:t xml:space="preserve">Water </w:t>
                    </w:r>
                    <w:r>
                      <w:rPr>
                        <w:rFonts w:ascii="Arial" w:hAnsi="Arial"/>
                        <w:sz w:val="20"/>
                      </w:rPr>
                      <w:t>Street, Liverpool, L</w:t>
                    </w:r>
                    <w:r w:rsidR="007F4B5E">
                      <w:rPr>
                        <w:rFonts w:ascii="Arial" w:hAnsi="Arial"/>
                        <w:sz w:val="20"/>
                      </w:rPr>
                      <w:t>3 1AH</w:t>
                    </w:r>
                    <w:r>
                      <w:rPr>
                        <w:rFonts w:ascii="Arial" w:hAnsi="Arial"/>
                        <w:sz w:val="20"/>
                      </w:rPr>
                      <w:br/>
                      <w:t xml:space="preserve">T: 0151 225 </w:t>
                    </w:r>
                    <w:r w:rsidR="007F4B5E">
                      <w:rPr>
                        <w:rFonts w:ascii="Arial" w:hAnsi="Arial"/>
                        <w:sz w:val="20"/>
                      </w:rPr>
                      <w:t>0354</w:t>
                    </w:r>
                    <w:r>
                      <w:rPr>
                        <w:rFonts w:ascii="Arial" w:hAnsi="Arial"/>
                        <w:sz w:val="20"/>
                      </w:rPr>
                      <w:t xml:space="preserve"> </w:t>
                    </w:r>
                    <w:r>
                      <w:rPr>
                        <w:rFonts w:ascii="Arial" w:hAnsi="Arial"/>
                        <w:sz w:val="20"/>
                      </w:rPr>
                      <w:br/>
                      <w:t xml:space="preserve">E: </w:t>
                    </w:r>
                    <w:r w:rsidR="007F4B5E">
                      <w:rPr>
                        <w:rFonts w:ascii="Arial" w:hAnsi="Arial"/>
                        <w:sz w:val="20"/>
                      </w:rPr>
                      <w:t>andrew.buck</w:t>
                    </w:r>
                    <w:r w:rsidRPr="008943C7">
                      <w:rPr>
                        <w:rFonts w:ascii="Arial" w:hAnsi="Arial"/>
                        <w:sz w:val="20"/>
                      </w:rPr>
                      <w:t>@liverpool.gov.uk    www.liverpool.gov.uk</w:t>
                    </w:r>
                  </w:p>
                  <w:p w14:paraId="24DFFD01" w14:textId="77777777" w:rsidR="00B5682E" w:rsidRDefault="00B5682E" w:rsidP="00095747"/>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3E45" w14:textId="77777777" w:rsidR="00343207" w:rsidRDefault="00343207">
      <w:r>
        <w:separator/>
      </w:r>
    </w:p>
  </w:footnote>
  <w:footnote w:type="continuationSeparator" w:id="0">
    <w:p w14:paraId="478535B1" w14:textId="77777777" w:rsidR="00343207" w:rsidRDefault="0034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5E6F" w14:textId="77777777" w:rsidR="00B5682E" w:rsidRDefault="00B5682E">
    <w:pPr>
      <w:pStyle w:val="Header"/>
    </w:pPr>
  </w:p>
  <w:p w14:paraId="0B24A3F7" w14:textId="77777777" w:rsidR="00B5682E" w:rsidRDefault="00B56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212"/>
    <w:multiLevelType w:val="hybridMultilevel"/>
    <w:tmpl w:val="7B62CAA8"/>
    <w:lvl w:ilvl="0" w:tplc="DF2895EE">
      <w:start w:val="1"/>
      <w:numFmt w:val="bullet"/>
      <w:lvlText w:val=""/>
      <w:lvlJc w:val="left"/>
      <w:pPr>
        <w:tabs>
          <w:tab w:val="num" w:pos="5313"/>
        </w:tabs>
        <w:ind w:left="1344" w:hanging="227"/>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1420C43"/>
    <w:multiLevelType w:val="hybridMultilevel"/>
    <w:tmpl w:val="4002F2B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5A92548F"/>
    <w:multiLevelType w:val="hybridMultilevel"/>
    <w:tmpl w:val="482402FC"/>
    <w:lvl w:ilvl="0" w:tplc="6AD86DB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72434BFD"/>
    <w:multiLevelType w:val="hybridMultilevel"/>
    <w:tmpl w:val="483815E2"/>
    <w:lvl w:ilvl="0" w:tplc="4A36825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067B1"/>
    <w:multiLevelType w:val="hybridMultilevel"/>
    <w:tmpl w:val="9BBADC0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06"/>
    <w:rsid w:val="00013F0D"/>
    <w:rsid w:val="000305E1"/>
    <w:rsid w:val="000320F1"/>
    <w:rsid w:val="00043C19"/>
    <w:rsid w:val="00045D86"/>
    <w:rsid w:val="00073F84"/>
    <w:rsid w:val="0007435E"/>
    <w:rsid w:val="00082F2F"/>
    <w:rsid w:val="00091F40"/>
    <w:rsid w:val="00095747"/>
    <w:rsid w:val="000A1919"/>
    <w:rsid w:val="000C6C5E"/>
    <w:rsid w:val="000E1E28"/>
    <w:rsid w:val="00107A75"/>
    <w:rsid w:val="001165E4"/>
    <w:rsid w:val="00120B0A"/>
    <w:rsid w:val="00121067"/>
    <w:rsid w:val="001261FA"/>
    <w:rsid w:val="00130D71"/>
    <w:rsid w:val="0014282E"/>
    <w:rsid w:val="00155F1D"/>
    <w:rsid w:val="00156498"/>
    <w:rsid w:val="00157923"/>
    <w:rsid w:val="0018127C"/>
    <w:rsid w:val="00196997"/>
    <w:rsid w:val="00196A1E"/>
    <w:rsid w:val="001A0F15"/>
    <w:rsid w:val="001B1D75"/>
    <w:rsid w:val="001B2B16"/>
    <w:rsid w:val="001B5D4E"/>
    <w:rsid w:val="001B70FC"/>
    <w:rsid w:val="001B7A9D"/>
    <w:rsid w:val="001C5B22"/>
    <w:rsid w:val="001D3A36"/>
    <w:rsid w:val="001D728C"/>
    <w:rsid w:val="001F239B"/>
    <w:rsid w:val="002013CD"/>
    <w:rsid w:val="00220F8F"/>
    <w:rsid w:val="00230440"/>
    <w:rsid w:val="002411CD"/>
    <w:rsid w:val="002426A8"/>
    <w:rsid w:val="00272D06"/>
    <w:rsid w:val="00275FF5"/>
    <w:rsid w:val="00287C8B"/>
    <w:rsid w:val="002A00B8"/>
    <w:rsid w:val="002B7A6A"/>
    <w:rsid w:val="002C54C2"/>
    <w:rsid w:val="002C5836"/>
    <w:rsid w:val="002D6AC2"/>
    <w:rsid w:val="002E131B"/>
    <w:rsid w:val="002E167B"/>
    <w:rsid w:val="002E5FA7"/>
    <w:rsid w:val="002F2DBF"/>
    <w:rsid w:val="00306886"/>
    <w:rsid w:val="0031433D"/>
    <w:rsid w:val="00315DCD"/>
    <w:rsid w:val="00317FFE"/>
    <w:rsid w:val="00343207"/>
    <w:rsid w:val="003434EE"/>
    <w:rsid w:val="003461D7"/>
    <w:rsid w:val="00346259"/>
    <w:rsid w:val="003510E3"/>
    <w:rsid w:val="00362CBB"/>
    <w:rsid w:val="00366138"/>
    <w:rsid w:val="00394001"/>
    <w:rsid w:val="003A79D4"/>
    <w:rsid w:val="003B212D"/>
    <w:rsid w:val="003C07CD"/>
    <w:rsid w:val="003C1E97"/>
    <w:rsid w:val="003C6347"/>
    <w:rsid w:val="003C7AA2"/>
    <w:rsid w:val="003D08C3"/>
    <w:rsid w:val="003E7FDA"/>
    <w:rsid w:val="003F3676"/>
    <w:rsid w:val="004034F7"/>
    <w:rsid w:val="0040591E"/>
    <w:rsid w:val="00405FC3"/>
    <w:rsid w:val="004068E7"/>
    <w:rsid w:val="004104A5"/>
    <w:rsid w:val="00410C60"/>
    <w:rsid w:val="004138BF"/>
    <w:rsid w:val="00420088"/>
    <w:rsid w:val="0043149B"/>
    <w:rsid w:val="00444D98"/>
    <w:rsid w:val="00446E22"/>
    <w:rsid w:val="00451B76"/>
    <w:rsid w:val="00462BB8"/>
    <w:rsid w:val="0046592F"/>
    <w:rsid w:val="00470796"/>
    <w:rsid w:val="00473B7B"/>
    <w:rsid w:val="004740E2"/>
    <w:rsid w:val="0047706A"/>
    <w:rsid w:val="00490833"/>
    <w:rsid w:val="00493720"/>
    <w:rsid w:val="00497D9D"/>
    <w:rsid w:val="004A7FC2"/>
    <w:rsid w:val="004C0EC4"/>
    <w:rsid w:val="004D176E"/>
    <w:rsid w:val="004D20C4"/>
    <w:rsid w:val="004D4829"/>
    <w:rsid w:val="004D5E7B"/>
    <w:rsid w:val="004D6B59"/>
    <w:rsid w:val="004E0909"/>
    <w:rsid w:val="004E3220"/>
    <w:rsid w:val="00501066"/>
    <w:rsid w:val="00503C61"/>
    <w:rsid w:val="00505834"/>
    <w:rsid w:val="00512802"/>
    <w:rsid w:val="005255CF"/>
    <w:rsid w:val="0054139A"/>
    <w:rsid w:val="00565B9B"/>
    <w:rsid w:val="005836D6"/>
    <w:rsid w:val="005837B5"/>
    <w:rsid w:val="00593DAB"/>
    <w:rsid w:val="005A26B6"/>
    <w:rsid w:val="005B7555"/>
    <w:rsid w:val="005B7E64"/>
    <w:rsid w:val="005C05D2"/>
    <w:rsid w:val="005C3892"/>
    <w:rsid w:val="006035DB"/>
    <w:rsid w:val="0060525D"/>
    <w:rsid w:val="0061209B"/>
    <w:rsid w:val="0061372D"/>
    <w:rsid w:val="00614E30"/>
    <w:rsid w:val="006349FF"/>
    <w:rsid w:val="00636BD1"/>
    <w:rsid w:val="006411F5"/>
    <w:rsid w:val="00641469"/>
    <w:rsid w:val="00655189"/>
    <w:rsid w:val="00672BE2"/>
    <w:rsid w:val="00683132"/>
    <w:rsid w:val="0068359C"/>
    <w:rsid w:val="006A7535"/>
    <w:rsid w:val="006A7BA8"/>
    <w:rsid w:val="006B4521"/>
    <w:rsid w:val="006B6499"/>
    <w:rsid w:val="006B7C01"/>
    <w:rsid w:val="006C1B1C"/>
    <w:rsid w:val="007058DF"/>
    <w:rsid w:val="00713894"/>
    <w:rsid w:val="00714490"/>
    <w:rsid w:val="00714828"/>
    <w:rsid w:val="007249AF"/>
    <w:rsid w:val="00740E34"/>
    <w:rsid w:val="00745779"/>
    <w:rsid w:val="00750526"/>
    <w:rsid w:val="0075186B"/>
    <w:rsid w:val="00752A15"/>
    <w:rsid w:val="007776F3"/>
    <w:rsid w:val="007900A9"/>
    <w:rsid w:val="007A7434"/>
    <w:rsid w:val="007C4EB1"/>
    <w:rsid w:val="007D3E07"/>
    <w:rsid w:val="007E53BF"/>
    <w:rsid w:val="007F4B5E"/>
    <w:rsid w:val="007F6754"/>
    <w:rsid w:val="00805869"/>
    <w:rsid w:val="0080588D"/>
    <w:rsid w:val="008062E9"/>
    <w:rsid w:val="00807547"/>
    <w:rsid w:val="008146C3"/>
    <w:rsid w:val="008258BD"/>
    <w:rsid w:val="00846806"/>
    <w:rsid w:val="00846D04"/>
    <w:rsid w:val="00872E92"/>
    <w:rsid w:val="008A38F8"/>
    <w:rsid w:val="008C441F"/>
    <w:rsid w:val="008D2AA9"/>
    <w:rsid w:val="008D77F1"/>
    <w:rsid w:val="008F231E"/>
    <w:rsid w:val="00903D64"/>
    <w:rsid w:val="00903ED4"/>
    <w:rsid w:val="009206C9"/>
    <w:rsid w:val="009224C1"/>
    <w:rsid w:val="00925F5A"/>
    <w:rsid w:val="00941681"/>
    <w:rsid w:val="00952922"/>
    <w:rsid w:val="00952D30"/>
    <w:rsid w:val="00963744"/>
    <w:rsid w:val="00963D85"/>
    <w:rsid w:val="00963DD2"/>
    <w:rsid w:val="00977547"/>
    <w:rsid w:val="009975FD"/>
    <w:rsid w:val="009A19CE"/>
    <w:rsid w:val="009A355D"/>
    <w:rsid w:val="009A35EB"/>
    <w:rsid w:val="009B30F1"/>
    <w:rsid w:val="009D45B8"/>
    <w:rsid w:val="009E22D6"/>
    <w:rsid w:val="009E2791"/>
    <w:rsid w:val="009E53E5"/>
    <w:rsid w:val="009F336E"/>
    <w:rsid w:val="009F6D8F"/>
    <w:rsid w:val="009F7AB0"/>
    <w:rsid w:val="00A15507"/>
    <w:rsid w:val="00A2469F"/>
    <w:rsid w:val="00A3075A"/>
    <w:rsid w:val="00A56E1B"/>
    <w:rsid w:val="00A6557F"/>
    <w:rsid w:val="00A71F17"/>
    <w:rsid w:val="00A72634"/>
    <w:rsid w:val="00A94428"/>
    <w:rsid w:val="00A95B89"/>
    <w:rsid w:val="00AA1369"/>
    <w:rsid w:val="00AA44C8"/>
    <w:rsid w:val="00AA6209"/>
    <w:rsid w:val="00AC39FE"/>
    <w:rsid w:val="00AC4790"/>
    <w:rsid w:val="00AD4698"/>
    <w:rsid w:val="00AE4676"/>
    <w:rsid w:val="00AE6B90"/>
    <w:rsid w:val="00AF7C4A"/>
    <w:rsid w:val="00B04D19"/>
    <w:rsid w:val="00B148F2"/>
    <w:rsid w:val="00B34F3C"/>
    <w:rsid w:val="00B35273"/>
    <w:rsid w:val="00B4117F"/>
    <w:rsid w:val="00B504E6"/>
    <w:rsid w:val="00B51FDB"/>
    <w:rsid w:val="00B5682E"/>
    <w:rsid w:val="00B649BF"/>
    <w:rsid w:val="00B727D1"/>
    <w:rsid w:val="00B73D3D"/>
    <w:rsid w:val="00B77C6C"/>
    <w:rsid w:val="00B8487E"/>
    <w:rsid w:val="00B95733"/>
    <w:rsid w:val="00B95A2A"/>
    <w:rsid w:val="00BA7363"/>
    <w:rsid w:val="00BB62D7"/>
    <w:rsid w:val="00BC0CD4"/>
    <w:rsid w:val="00BC6329"/>
    <w:rsid w:val="00BD5D21"/>
    <w:rsid w:val="00BE3D9A"/>
    <w:rsid w:val="00BF7A34"/>
    <w:rsid w:val="00C042B3"/>
    <w:rsid w:val="00C0682B"/>
    <w:rsid w:val="00C263A3"/>
    <w:rsid w:val="00C32797"/>
    <w:rsid w:val="00C35B65"/>
    <w:rsid w:val="00C42F17"/>
    <w:rsid w:val="00C44C63"/>
    <w:rsid w:val="00C52A4E"/>
    <w:rsid w:val="00C61F86"/>
    <w:rsid w:val="00C71E4D"/>
    <w:rsid w:val="00C92B2B"/>
    <w:rsid w:val="00C92D82"/>
    <w:rsid w:val="00CA08CB"/>
    <w:rsid w:val="00CA6F95"/>
    <w:rsid w:val="00CB0288"/>
    <w:rsid w:val="00CB131A"/>
    <w:rsid w:val="00CD6B75"/>
    <w:rsid w:val="00CE5B18"/>
    <w:rsid w:val="00CF4D77"/>
    <w:rsid w:val="00CF7C2D"/>
    <w:rsid w:val="00D066E7"/>
    <w:rsid w:val="00D20A9C"/>
    <w:rsid w:val="00D3153C"/>
    <w:rsid w:val="00D34589"/>
    <w:rsid w:val="00D435CA"/>
    <w:rsid w:val="00D44B01"/>
    <w:rsid w:val="00D46CDC"/>
    <w:rsid w:val="00D600A0"/>
    <w:rsid w:val="00D61ABB"/>
    <w:rsid w:val="00D66107"/>
    <w:rsid w:val="00D74EE5"/>
    <w:rsid w:val="00D84FE1"/>
    <w:rsid w:val="00DA53A2"/>
    <w:rsid w:val="00DA5F46"/>
    <w:rsid w:val="00DA61BD"/>
    <w:rsid w:val="00DB035A"/>
    <w:rsid w:val="00DD0737"/>
    <w:rsid w:val="00DD0E0E"/>
    <w:rsid w:val="00DD5A72"/>
    <w:rsid w:val="00DF0526"/>
    <w:rsid w:val="00DF0AEC"/>
    <w:rsid w:val="00DF0FE5"/>
    <w:rsid w:val="00E00283"/>
    <w:rsid w:val="00E16F50"/>
    <w:rsid w:val="00E24B1E"/>
    <w:rsid w:val="00E41F11"/>
    <w:rsid w:val="00E45322"/>
    <w:rsid w:val="00E45C82"/>
    <w:rsid w:val="00E61C7C"/>
    <w:rsid w:val="00E620AA"/>
    <w:rsid w:val="00E63926"/>
    <w:rsid w:val="00E64B84"/>
    <w:rsid w:val="00E717AD"/>
    <w:rsid w:val="00E735E4"/>
    <w:rsid w:val="00E87A9B"/>
    <w:rsid w:val="00E9600C"/>
    <w:rsid w:val="00EC2858"/>
    <w:rsid w:val="00EC5A82"/>
    <w:rsid w:val="00EE06E0"/>
    <w:rsid w:val="00EE7AEF"/>
    <w:rsid w:val="00F01015"/>
    <w:rsid w:val="00F0403C"/>
    <w:rsid w:val="00F048F0"/>
    <w:rsid w:val="00F07692"/>
    <w:rsid w:val="00F1311E"/>
    <w:rsid w:val="00F1496E"/>
    <w:rsid w:val="00F20F07"/>
    <w:rsid w:val="00F32265"/>
    <w:rsid w:val="00F46796"/>
    <w:rsid w:val="00F604FD"/>
    <w:rsid w:val="00F727AE"/>
    <w:rsid w:val="00F8345B"/>
    <w:rsid w:val="00FA397B"/>
    <w:rsid w:val="00FA3D4C"/>
    <w:rsid w:val="00FB1DCB"/>
    <w:rsid w:val="00FB2E50"/>
    <w:rsid w:val="00FB4951"/>
    <w:rsid w:val="00FC0B10"/>
    <w:rsid w:val="00FC18EF"/>
    <w:rsid w:val="00FE0E71"/>
    <w:rsid w:val="00FE4CD1"/>
    <w:rsid w:val="00FF2F82"/>
    <w:rsid w:val="00FF4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216FB8E7"/>
  <w15:chartTrackingRefBased/>
  <w15:docId w15:val="{C2F67A4F-3C93-4B94-8495-E6998E4D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806"/>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59BD"/>
    <w:rPr>
      <w:rFonts w:ascii="Lucida Grande" w:hAnsi="Lucida Grande"/>
      <w:sz w:val="18"/>
      <w:szCs w:val="18"/>
    </w:rPr>
  </w:style>
  <w:style w:type="paragraph" w:styleId="Header">
    <w:name w:val="header"/>
    <w:basedOn w:val="Normal"/>
    <w:link w:val="HeaderChar"/>
    <w:uiPriority w:val="99"/>
    <w:unhideWhenUsed/>
    <w:rsid w:val="00917B6A"/>
    <w:pPr>
      <w:tabs>
        <w:tab w:val="center" w:pos="4320"/>
        <w:tab w:val="right" w:pos="8640"/>
      </w:tabs>
      <w:spacing w:after="0"/>
    </w:pPr>
  </w:style>
  <w:style w:type="character" w:customStyle="1" w:styleId="HeaderChar">
    <w:name w:val="Header Char"/>
    <w:link w:val="Header"/>
    <w:uiPriority w:val="99"/>
    <w:rsid w:val="00917B6A"/>
    <w:rPr>
      <w:sz w:val="24"/>
      <w:szCs w:val="24"/>
    </w:rPr>
  </w:style>
  <w:style w:type="paragraph" w:styleId="Footer">
    <w:name w:val="footer"/>
    <w:basedOn w:val="Normal"/>
    <w:link w:val="FooterChar"/>
    <w:uiPriority w:val="99"/>
    <w:unhideWhenUsed/>
    <w:rsid w:val="00917B6A"/>
    <w:pPr>
      <w:tabs>
        <w:tab w:val="center" w:pos="4320"/>
        <w:tab w:val="right" w:pos="8640"/>
      </w:tabs>
      <w:spacing w:after="0"/>
    </w:pPr>
  </w:style>
  <w:style w:type="character" w:customStyle="1" w:styleId="FooterChar">
    <w:name w:val="Footer Char"/>
    <w:link w:val="Footer"/>
    <w:uiPriority w:val="99"/>
    <w:rsid w:val="00917B6A"/>
    <w:rPr>
      <w:sz w:val="24"/>
      <w:szCs w:val="24"/>
    </w:rPr>
  </w:style>
  <w:style w:type="character" w:styleId="Hyperlink">
    <w:name w:val="Hyperlink"/>
    <w:rsid w:val="00275FF5"/>
    <w:rPr>
      <w:color w:val="0000FF"/>
      <w:u w:val="single"/>
    </w:rPr>
  </w:style>
  <w:style w:type="paragraph" w:customStyle="1" w:styleId="Char">
    <w:name w:val="Char"/>
    <w:basedOn w:val="Normal"/>
    <w:rsid w:val="00275FF5"/>
    <w:pPr>
      <w:spacing w:after="160" w:line="240" w:lineRule="exact"/>
    </w:pPr>
    <w:rPr>
      <w:rFonts w:ascii="Verdana" w:eastAsia="Times New Roman" w:hAnsi="Verdana"/>
      <w:sz w:val="20"/>
      <w:szCs w:val="20"/>
      <w:lang w:val="en-US"/>
    </w:rPr>
  </w:style>
  <w:style w:type="paragraph" w:customStyle="1" w:styleId="default">
    <w:name w:val="default"/>
    <w:basedOn w:val="Normal"/>
    <w:rsid w:val="00275FF5"/>
    <w:pPr>
      <w:autoSpaceDE w:val="0"/>
      <w:autoSpaceDN w:val="0"/>
      <w:spacing w:after="0"/>
    </w:pPr>
    <w:rPr>
      <w:rFonts w:ascii="Arial" w:eastAsia="Times New Roman" w:hAnsi="Arial" w:cs="Arial"/>
      <w:color w:val="000000"/>
      <w:lang w:eastAsia="en-GB"/>
    </w:rPr>
  </w:style>
  <w:style w:type="paragraph" w:customStyle="1" w:styleId="CharCharCharCharCharCharCharCharCharChar">
    <w:name w:val="Char Char Char Char Char Char Char Char Char Char"/>
    <w:basedOn w:val="Normal"/>
    <w:rsid w:val="00713894"/>
    <w:pPr>
      <w:spacing w:after="160" w:line="240" w:lineRule="exact"/>
    </w:pPr>
    <w:rPr>
      <w:rFonts w:ascii="Verdana" w:eastAsia="Times New Roman" w:hAnsi="Verdana"/>
      <w:sz w:val="20"/>
      <w:szCs w:val="20"/>
      <w:lang w:val="en-US"/>
    </w:rPr>
  </w:style>
  <w:style w:type="character" w:styleId="CommentReference">
    <w:name w:val="annotation reference"/>
    <w:rsid w:val="000E1E28"/>
    <w:rPr>
      <w:sz w:val="16"/>
      <w:szCs w:val="16"/>
    </w:rPr>
  </w:style>
  <w:style w:type="paragraph" w:styleId="CommentText">
    <w:name w:val="annotation text"/>
    <w:basedOn w:val="Normal"/>
    <w:link w:val="CommentTextChar"/>
    <w:rsid w:val="000E1E28"/>
    <w:rPr>
      <w:sz w:val="20"/>
      <w:szCs w:val="20"/>
    </w:rPr>
  </w:style>
  <w:style w:type="character" w:customStyle="1" w:styleId="CommentTextChar">
    <w:name w:val="Comment Text Char"/>
    <w:link w:val="CommentText"/>
    <w:rsid w:val="000E1E28"/>
    <w:rPr>
      <w:lang w:eastAsia="en-US"/>
    </w:rPr>
  </w:style>
  <w:style w:type="paragraph" w:styleId="CommentSubject">
    <w:name w:val="annotation subject"/>
    <w:basedOn w:val="CommentText"/>
    <w:next w:val="CommentText"/>
    <w:link w:val="CommentSubjectChar"/>
    <w:rsid w:val="000E1E28"/>
    <w:rPr>
      <w:b/>
      <w:bCs/>
    </w:rPr>
  </w:style>
  <w:style w:type="character" w:customStyle="1" w:styleId="CommentSubjectChar">
    <w:name w:val="Comment Subject Char"/>
    <w:link w:val="CommentSubject"/>
    <w:rsid w:val="000E1E28"/>
    <w:rPr>
      <w:b/>
      <w:bCs/>
      <w:lang w:eastAsia="en-US"/>
    </w:rPr>
  </w:style>
  <w:style w:type="paragraph" w:styleId="ListParagraph">
    <w:name w:val="List Paragraph"/>
    <w:basedOn w:val="Normal"/>
    <w:uiPriority w:val="34"/>
    <w:qFormat/>
    <w:rsid w:val="00196A1E"/>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FF2F82"/>
    <w:rPr>
      <w:sz w:val="24"/>
      <w:szCs w:val="24"/>
      <w:lang w:eastAsia="en-US"/>
    </w:rPr>
  </w:style>
  <w:style w:type="character" w:customStyle="1" w:styleId="UnresolvedMention1">
    <w:name w:val="Unresolved Mention1"/>
    <w:basedOn w:val="DefaultParagraphFont"/>
    <w:uiPriority w:val="99"/>
    <w:semiHidden/>
    <w:unhideWhenUsed/>
    <w:rsid w:val="00315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2376">
      <w:bodyDiv w:val="1"/>
      <w:marLeft w:val="0"/>
      <w:marRight w:val="0"/>
      <w:marTop w:val="0"/>
      <w:marBottom w:val="0"/>
      <w:divBdr>
        <w:top w:val="none" w:sz="0" w:space="0" w:color="auto"/>
        <w:left w:val="none" w:sz="0" w:space="0" w:color="auto"/>
        <w:bottom w:val="none" w:sz="0" w:space="0" w:color="auto"/>
        <w:right w:val="none" w:sz="0" w:space="0" w:color="auto"/>
      </w:divBdr>
    </w:div>
    <w:div w:id="160127224">
      <w:bodyDiv w:val="1"/>
      <w:marLeft w:val="0"/>
      <w:marRight w:val="0"/>
      <w:marTop w:val="0"/>
      <w:marBottom w:val="0"/>
      <w:divBdr>
        <w:top w:val="none" w:sz="0" w:space="0" w:color="auto"/>
        <w:left w:val="none" w:sz="0" w:space="0" w:color="auto"/>
        <w:bottom w:val="none" w:sz="0" w:space="0" w:color="auto"/>
        <w:right w:val="none" w:sz="0" w:space="0" w:color="auto"/>
      </w:divBdr>
    </w:div>
    <w:div w:id="353383363">
      <w:bodyDiv w:val="1"/>
      <w:marLeft w:val="0"/>
      <w:marRight w:val="0"/>
      <w:marTop w:val="0"/>
      <w:marBottom w:val="0"/>
      <w:divBdr>
        <w:top w:val="none" w:sz="0" w:space="0" w:color="auto"/>
        <w:left w:val="none" w:sz="0" w:space="0" w:color="auto"/>
        <w:bottom w:val="none" w:sz="0" w:space="0" w:color="auto"/>
        <w:right w:val="none" w:sz="0" w:space="0" w:color="auto"/>
      </w:divBdr>
    </w:div>
    <w:div w:id="899513867">
      <w:bodyDiv w:val="1"/>
      <w:marLeft w:val="0"/>
      <w:marRight w:val="0"/>
      <w:marTop w:val="0"/>
      <w:marBottom w:val="0"/>
      <w:divBdr>
        <w:top w:val="none" w:sz="0" w:space="0" w:color="auto"/>
        <w:left w:val="none" w:sz="0" w:space="0" w:color="auto"/>
        <w:bottom w:val="none" w:sz="0" w:space="0" w:color="auto"/>
        <w:right w:val="none" w:sz="0" w:space="0" w:color="auto"/>
      </w:divBdr>
    </w:div>
    <w:div w:id="12065273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finance@liverpool.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hn.byrne2@liverpool.gov.uk" TargetMode="External"/><Relationship Id="rId4" Type="http://schemas.openxmlformats.org/officeDocument/2006/relationships/settings" Target="settings.xml"/><Relationship Id="rId9" Type="http://schemas.openxmlformats.org/officeDocument/2006/relationships/hyperlink" Target="mailto:john.byrne2@liverpool.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BDE9E-14D3-4F45-8370-610477FB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1591</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9945</CharactersWithSpaces>
  <SharedDoc>false</SharedDoc>
  <HLinks>
    <vt:vector size="6" baseType="variant">
      <vt:variant>
        <vt:i4>2228298</vt:i4>
      </vt:variant>
      <vt:variant>
        <vt:i4>0</vt:i4>
      </vt:variant>
      <vt:variant>
        <vt:i4>0</vt:i4>
      </vt:variant>
      <vt:variant>
        <vt:i4>5</vt:i4>
      </vt:variant>
      <vt:variant>
        <vt:lpwstr>mailto:jan.mccall@si.liverpool.gov.uk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Conway</dc:creator>
  <cp:keywords/>
  <cp:lastModifiedBy>Burke, Gary (Finance)</cp:lastModifiedBy>
  <cp:revision>8</cp:revision>
  <cp:lastPrinted>2020-05-12T08:30:00Z</cp:lastPrinted>
  <dcterms:created xsi:type="dcterms:W3CDTF">2022-04-05T12:37:00Z</dcterms:created>
  <dcterms:modified xsi:type="dcterms:W3CDTF">2022-04-21T13:39:00Z</dcterms:modified>
</cp:coreProperties>
</file>